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C639" w14:textId="281DED76" w:rsidR="0036139F" w:rsidRDefault="0036139F" w:rsidP="0036139F">
      <w:pPr>
        <w:jc w:val="center"/>
        <w:rPr>
          <w:rFonts w:ascii="Times New Roman" w:hAnsi="Times New Roman" w:cs="Times New Roman"/>
          <w:color w:val="000000"/>
          <w:sz w:val="22"/>
          <w:szCs w:val="22"/>
          <w:shd w:val="clear" w:color="auto" w:fill="FFFFFF"/>
        </w:rPr>
      </w:pPr>
      <w:r w:rsidRPr="0036139F">
        <w:rPr>
          <w:rFonts w:ascii="Times New Roman" w:eastAsia="Times New Roman" w:hAnsi="Times New Roman" w:cs="Times New Roman"/>
          <w:color w:val="222222"/>
          <w:sz w:val="22"/>
          <w:szCs w:val="22"/>
        </w:rPr>
        <w:t xml:space="preserve">Thank you to </w:t>
      </w:r>
      <w:r w:rsidRPr="00B84FC7">
        <w:rPr>
          <w:rFonts w:ascii="Times New Roman" w:eastAsia="Times New Roman" w:hAnsi="Times New Roman" w:cs="Times New Roman"/>
          <w:b/>
          <w:bCs/>
          <w:color w:val="222222"/>
          <w:sz w:val="22"/>
          <w:szCs w:val="22"/>
        </w:rPr>
        <w:t xml:space="preserve">Darcie </w:t>
      </w:r>
      <w:r w:rsidRPr="00B84FC7">
        <w:rPr>
          <w:rFonts w:ascii="Times New Roman" w:hAnsi="Times New Roman" w:cs="Times New Roman"/>
          <w:b/>
          <w:bCs/>
          <w:color w:val="000000"/>
          <w:sz w:val="22"/>
          <w:szCs w:val="22"/>
          <w:shd w:val="clear" w:color="auto" w:fill="FFFFFF"/>
        </w:rPr>
        <w:t>D. Patrick</w:t>
      </w:r>
      <w:r w:rsidRPr="0036139F">
        <w:rPr>
          <w:rFonts w:ascii="Times New Roman" w:hAnsi="Times New Roman" w:cs="Times New Roman"/>
          <w:color w:val="000000"/>
          <w:sz w:val="22"/>
          <w:szCs w:val="22"/>
          <w:shd w:val="clear" w:color="auto" w:fill="FFFFFF"/>
        </w:rPr>
        <w:t>, IECA Professional Member of College HHI</w:t>
      </w:r>
      <w:r w:rsidR="007244A6">
        <w:rPr>
          <w:rFonts w:ascii="Times New Roman" w:hAnsi="Times New Roman" w:cs="Times New Roman"/>
          <w:color w:val="000000"/>
          <w:sz w:val="22"/>
          <w:szCs w:val="22"/>
          <w:shd w:val="clear" w:color="auto" w:fill="FFFFFF"/>
        </w:rPr>
        <w:t>,</w:t>
      </w:r>
      <w:r w:rsidRPr="0036139F">
        <w:rPr>
          <w:rFonts w:ascii="Times New Roman" w:hAnsi="Times New Roman" w:cs="Times New Roman"/>
          <w:color w:val="000000"/>
          <w:sz w:val="22"/>
          <w:szCs w:val="22"/>
          <w:shd w:val="clear" w:color="auto" w:fill="FFFFFF"/>
        </w:rPr>
        <w:t xml:space="preserve"> for generously sharing this document as we guide families through the unknowns surrounding COVID-19. She has given permission for IECA members to use as much, or as little, of this document as you like and to freely share with students and families.</w:t>
      </w:r>
    </w:p>
    <w:p w14:paraId="1EF1DB65" w14:textId="3F7A6CBC" w:rsidR="0036139F" w:rsidRDefault="0036139F" w:rsidP="0036139F">
      <w:pPr>
        <w:jc w:val="center"/>
        <w:rPr>
          <w:rFonts w:ascii="Times New Roman" w:hAnsi="Times New Roman" w:cs="Times New Roman"/>
          <w:color w:val="000000"/>
          <w:sz w:val="22"/>
          <w:szCs w:val="22"/>
          <w:shd w:val="clear" w:color="auto" w:fill="FFFFFF"/>
        </w:rPr>
      </w:pPr>
    </w:p>
    <w:p w14:paraId="56AA473B" w14:textId="77777777" w:rsidR="0036139F" w:rsidRPr="0036139F" w:rsidRDefault="0036139F" w:rsidP="0036139F">
      <w:pPr>
        <w:jc w:val="center"/>
        <w:rPr>
          <w:rFonts w:ascii="Times New Roman" w:hAnsi="Times New Roman" w:cs="Times New Roman"/>
          <w:color w:val="000000"/>
          <w:sz w:val="22"/>
          <w:szCs w:val="22"/>
          <w:shd w:val="clear" w:color="auto" w:fill="FFFFFF"/>
        </w:rPr>
      </w:pPr>
    </w:p>
    <w:p w14:paraId="01BA1B22" w14:textId="77777777" w:rsidR="0036139F" w:rsidRPr="0036139F" w:rsidRDefault="0036139F" w:rsidP="00632D61">
      <w:pPr>
        <w:rPr>
          <w:rFonts w:ascii="Times New Roman" w:hAnsi="Times New Roman" w:cs="Times New Roman"/>
          <w:b/>
          <w:bCs/>
          <w:color w:val="000000"/>
          <w:sz w:val="22"/>
          <w:szCs w:val="22"/>
          <w:shd w:val="clear" w:color="auto" w:fill="FFFFFF"/>
        </w:rPr>
      </w:pPr>
    </w:p>
    <w:p w14:paraId="3380A90C" w14:textId="77777777" w:rsidR="0036139F" w:rsidRDefault="008744DC" w:rsidP="00627EF3">
      <w:p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I want to revisit thoughts that I have shared with each of you</w:t>
      </w:r>
      <w:r w:rsidR="0036139F">
        <w:rPr>
          <w:rFonts w:ascii="Times New Roman" w:eastAsia="Times New Roman" w:hAnsi="Times New Roman" w:cs="Times New Roman"/>
          <w:color w:val="222222"/>
          <w:sz w:val="22"/>
          <w:szCs w:val="22"/>
        </w:rPr>
        <w:t>:</w:t>
      </w:r>
    </w:p>
    <w:p w14:paraId="1CFA560D" w14:textId="77777777" w:rsidR="0036139F" w:rsidRPr="0036139F" w:rsidRDefault="008744DC" w:rsidP="0036139F">
      <w:pPr>
        <w:pStyle w:val="ListParagraph"/>
        <w:numPr>
          <w:ilvl w:val="0"/>
          <w:numId w:val="10"/>
        </w:num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 xml:space="preserve">there are over 4,000 colleges in America.  </w:t>
      </w:r>
    </w:p>
    <w:p w14:paraId="59A8B818" w14:textId="77777777" w:rsidR="0036139F" w:rsidRPr="0036139F" w:rsidRDefault="008744DC" w:rsidP="0036139F">
      <w:pPr>
        <w:pStyle w:val="ListParagraph"/>
        <w:numPr>
          <w:ilvl w:val="0"/>
          <w:numId w:val="10"/>
        </w:num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 xml:space="preserve">Roughly 80% of those colleges admit close to 50% of applicants.  </w:t>
      </w:r>
    </w:p>
    <w:p w14:paraId="1E0D64FC" w14:textId="77777777" w:rsidR="0036139F" w:rsidRPr="0036139F" w:rsidRDefault="008744DC" w:rsidP="0036139F">
      <w:pPr>
        <w:pStyle w:val="ListParagraph"/>
        <w:numPr>
          <w:ilvl w:val="0"/>
          <w:numId w:val="10"/>
        </w:num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 xml:space="preserve">Sure, the Top 20-40 colleges and universities will always be hard to gain acceptance with a 5% to 10% acceptance rate.  </w:t>
      </w:r>
    </w:p>
    <w:p w14:paraId="15E24320" w14:textId="77777777" w:rsidR="0036139F" w:rsidRPr="0036139F" w:rsidRDefault="008744DC" w:rsidP="0036139F">
      <w:pPr>
        <w:pStyle w:val="ListParagraph"/>
        <w:numPr>
          <w:ilvl w:val="0"/>
          <w:numId w:val="10"/>
        </w:num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 xml:space="preserve">But, getting </w:t>
      </w:r>
      <w:r w:rsidR="00B62C6D" w:rsidRPr="0036139F">
        <w:rPr>
          <w:rFonts w:ascii="Times New Roman" w:eastAsia="Times New Roman" w:hAnsi="Times New Roman" w:cs="Times New Roman"/>
          <w:color w:val="222222"/>
          <w:sz w:val="22"/>
          <w:szCs w:val="22"/>
        </w:rPr>
        <w:t>accepted into</w:t>
      </w:r>
      <w:r w:rsidRPr="0036139F">
        <w:rPr>
          <w:rFonts w:ascii="Times New Roman" w:eastAsia="Times New Roman" w:hAnsi="Times New Roman" w:cs="Times New Roman"/>
          <w:color w:val="222222"/>
          <w:sz w:val="22"/>
          <w:szCs w:val="22"/>
        </w:rPr>
        <w:t xml:space="preserve"> a college should not provide angst.  </w:t>
      </w:r>
    </w:p>
    <w:p w14:paraId="40804AD4" w14:textId="77777777" w:rsidR="0036139F" w:rsidRDefault="0036139F" w:rsidP="00627EF3">
      <w:pPr>
        <w:rPr>
          <w:rFonts w:ascii="Times New Roman" w:eastAsia="Times New Roman" w:hAnsi="Times New Roman" w:cs="Times New Roman"/>
          <w:color w:val="222222"/>
          <w:sz w:val="22"/>
          <w:szCs w:val="22"/>
        </w:rPr>
      </w:pPr>
    </w:p>
    <w:p w14:paraId="60817AF0" w14:textId="04678739" w:rsidR="008744DC" w:rsidRPr="0036139F" w:rsidRDefault="0036139F" w:rsidP="00627EF3">
      <w:pP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w:t>
      </w:r>
      <w:r w:rsidR="008744DC" w:rsidRPr="0036139F">
        <w:rPr>
          <w:rFonts w:ascii="Times New Roman" w:eastAsia="Times New Roman" w:hAnsi="Times New Roman" w:cs="Times New Roman"/>
          <w:color w:val="222222"/>
          <w:sz w:val="22"/>
          <w:szCs w:val="22"/>
        </w:rPr>
        <w:t>e</w:t>
      </w:r>
      <w:r>
        <w:rPr>
          <w:rFonts w:ascii="Times New Roman" w:eastAsia="Times New Roman" w:hAnsi="Times New Roman" w:cs="Times New Roman"/>
          <w:color w:val="222222"/>
          <w:sz w:val="22"/>
          <w:szCs w:val="22"/>
        </w:rPr>
        <w:t>’ve been</w:t>
      </w:r>
      <w:r w:rsidR="008744DC" w:rsidRPr="0036139F">
        <w:rPr>
          <w:rFonts w:ascii="Times New Roman" w:eastAsia="Times New Roman" w:hAnsi="Times New Roman" w:cs="Times New Roman"/>
          <w:color w:val="222222"/>
          <w:sz w:val="22"/>
          <w:szCs w:val="22"/>
        </w:rPr>
        <w:t xml:space="preserve"> work</w:t>
      </w:r>
      <w:r>
        <w:rPr>
          <w:rFonts w:ascii="Times New Roman" w:eastAsia="Times New Roman" w:hAnsi="Times New Roman" w:cs="Times New Roman"/>
          <w:color w:val="222222"/>
          <w:sz w:val="22"/>
          <w:szCs w:val="22"/>
        </w:rPr>
        <w:t>ing</w:t>
      </w:r>
      <w:r w:rsidR="008744DC" w:rsidRPr="0036139F">
        <w:rPr>
          <w:rFonts w:ascii="Times New Roman" w:eastAsia="Times New Roman" w:hAnsi="Times New Roman" w:cs="Times New Roman"/>
          <w:color w:val="222222"/>
          <w:sz w:val="22"/>
          <w:szCs w:val="22"/>
        </w:rPr>
        <w:t xml:space="preserve"> to create a robust college list based upon </w:t>
      </w:r>
      <w:r w:rsidR="00706C57" w:rsidRPr="0036139F">
        <w:rPr>
          <w:rFonts w:ascii="Times New Roman" w:eastAsia="Times New Roman" w:hAnsi="Times New Roman" w:cs="Times New Roman"/>
          <w:color w:val="222222"/>
          <w:sz w:val="22"/>
          <w:szCs w:val="22"/>
        </w:rPr>
        <w:t>each student’s</w:t>
      </w:r>
      <w:r w:rsidR="008744DC" w:rsidRPr="0036139F">
        <w:rPr>
          <w:rFonts w:ascii="Times New Roman" w:eastAsia="Times New Roman" w:hAnsi="Times New Roman" w:cs="Times New Roman"/>
          <w:color w:val="222222"/>
          <w:sz w:val="22"/>
          <w:szCs w:val="22"/>
        </w:rPr>
        <w:t xml:space="preserve"> social, emotional, physical, spiritual, intellectual and financial needs.  </w:t>
      </w:r>
      <w:r w:rsidR="00706C57" w:rsidRPr="0036139F">
        <w:rPr>
          <w:rFonts w:ascii="Times New Roman" w:eastAsia="Times New Roman" w:hAnsi="Times New Roman" w:cs="Times New Roman"/>
          <w:color w:val="222222"/>
          <w:sz w:val="22"/>
          <w:szCs w:val="22"/>
        </w:rPr>
        <w:t>The College List</w:t>
      </w:r>
      <w:r w:rsidR="008744DC" w:rsidRPr="0036139F">
        <w:rPr>
          <w:rFonts w:ascii="Times New Roman" w:eastAsia="Times New Roman" w:hAnsi="Times New Roman" w:cs="Times New Roman"/>
          <w:color w:val="222222"/>
          <w:sz w:val="22"/>
          <w:szCs w:val="22"/>
        </w:rPr>
        <w:t xml:space="preserve"> </w:t>
      </w:r>
      <w:r w:rsidR="0056462F" w:rsidRPr="0036139F">
        <w:rPr>
          <w:rFonts w:ascii="Times New Roman" w:eastAsia="Times New Roman" w:hAnsi="Times New Roman" w:cs="Times New Roman"/>
          <w:color w:val="222222"/>
          <w:sz w:val="22"/>
          <w:szCs w:val="22"/>
        </w:rPr>
        <w:t>is</w:t>
      </w:r>
      <w:r w:rsidR="008744DC" w:rsidRPr="0036139F">
        <w:rPr>
          <w:rFonts w:ascii="Times New Roman" w:eastAsia="Times New Roman" w:hAnsi="Times New Roman" w:cs="Times New Roman"/>
          <w:color w:val="222222"/>
          <w:sz w:val="22"/>
          <w:szCs w:val="22"/>
        </w:rPr>
        <w:t xml:space="preserve"> comprised of REACH/TARGET/SAFE schools and we create a culture of excellence and strive for the standards of </w:t>
      </w:r>
      <w:r w:rsidR="0056462F" w:rsidRPr="0036139F">
        <w:rPr>
          <w:rFonts w:ascii="Times New Roman" w:eastAsia="Times New Roman" w:hAnsi="Times New Roman" w:cs="Times New Roman"/>
          <w:color w:val="222222"/>
          <w:sz w:val="22"/>
          <w:szCs w:val="22"/>
        </w:rPr>
        <w:t>the</w:t>
      </w:r>
      <w:r w:rsidR="008744DC" w:rsidRPr="0036139F">
        <w:rPr>
          <w:rFonts w:ascii="Times New Roman" w:eastAsia="Times New Roman" w:hAnsi="Times New Roman" w:cs="Times New Roman"/>
          <w:color w:val="222222"/>
          <w:sz w:val="22"/>
          <w:szCs w:val="22"/>
        </w:rPr>
        <w:t xml:space="preserve"> REACH school.  Yet, I </w:t>
      </w:r>
      <w:r w:rsidR="00B62C6D" w:rsidRPr="0036139F">
        <w:rPr>
          <w:rFonts w:ascii="Times New Roman" w:eastAsia="Times New Roman" w:hAnsi="Times New Roman" w:cs="Times New Roman"/>
          <w:color w:val="222222"/>
          <w:sz w:val="22"/>
          <w:szCs w:val="22"/>
        </w:rPr>
        <w:t>remain un</w:t>
      </w:r>
      <w:r w:rsidR="0063439B" w:rsidRPr="0036139F">
        <w:rPr>
          <w:rFonts w:ascii="Times New Roman" w:eastAsia="Times New Roman" w:hAnsi="Times New Roman" w:cs="Times New Roman"/>
          <w:color w:val="222222"/>
          <w:sz w:val="22"/>
          <w:szCs w:val="22"/>
        </w:rPr>
        <w:t>shakable</w:t>
      </w:r>
      <w:r w:rsidR="00B62C6D" w:rsidRPr="0036139F">
        <w:rPr>
          <w:rFonts w:ascii="Times New Roman" w:eastAsia="Times New Roman" w:hAnsi="Times New Roman" w:cs="Times New Roman"/>
          <w:color w:val="222222"/>
          <w:sz w:val="22"/>
          <w:szCs w:val="22"/>
        </w:rPr>
        <w:t xml:space="preserve"> in my belief</w:t>
      </w:r>
      <w:r w:rsidR="008744DC" w:rsidRPr="0036139F">
        <w:rPr>
          <w:rFonts w:ascii="Times New Roman" w:eastAsia="Times New Roman" w:hAnsi="Times New Roman" w:cs="Times New Roman"/>
          <w:color w:val="222222"/>
          <w:sz w:val="22"/>
          <w:szCs w:val="22"/>
        </w:rPr>
        <w:t xml:space="preserve"> there is </w:t>
      </w:r>
      <w:r w:rsidR="00B62C6D" w:rsidRPr="0036139F">
        <w:rPr>
          <w:rFonts w:ascii="Times New Roman" w:eastAsia="Times New Roman" w:hAnsi="Times New Roman" w:cs="Times New Roman"/>
          <w:color w:val="222222"/>
          <w:sz w:val="22"/>
          <w:szCs w:val="22"/>
        </w:rPr>
        <w:t xml:space="preserve">not </w:t>
      </w:r>
      <w:r w:rsidR="00706C57" w:rsidRPr="0036139F">
        <w:rPr>
          <w:rFonts w:ascii="Times New Roman" w:eastAsia="Times New Roman" w:hAnsi="Times New Roman" w:cs="Times New Roman"/>
          <w:color w:val="222222"/>
          <w:sz w:val="22"/>
          <w:szCs w:val="22"/>
        </w:rPr>
        <w:t>one (1)</w:t>
      </w:r>
      <w:r w:rsidR="008744DC" w:rsidRPr="0036139F">
        <w:rPr>
          <w:rFonts w:ascii="Times New Roman" w:eastAsia="Times New Roman" w:hAnsi="Times New Roman" w:cs="Times New Roman"/>
          <w:color w:val="222222"/>
          <w:sz w:val="22"/>
          <w:szCs w:val="22"/>
        </w:rPr>
        <w:t xml:space="preserve"> perfect school</w:t>
      </w:r>
      <w:r w:rsidR="0063439B" w:rsidRPr="0036139F">
        <w:rPr>
          <w:rFonts w:ascii="Times New Roman" w:eastAsia="Times New Roman" w:hAnsi="Times New Roman" w:cs="Times New Roman"/>
          <w:color w:val="222222"/>
          <w:sz w:val="22"/>
          <w:szCs w:val="22"/>
        </w:rPr>
        <w:t xml:space="preserve"> per person</w:t>
      </w:r>
      <w:r w:rsidR="00B62C6D" w:rsidRPr="0036139F">
        <w:rPr>
          <w:rFonts w:ascii="Times New Roman" w:eastAsia="Times New Roman" w:hAnsi="Times New Roman" w:cs="Times New Roman"/>
          <w:color w:val="222222"/>
          <w:sz w:val="22"/>
          <w:szCs w:val="22"/>
        </w:rPr>
        <w:t>, but quite a few schools that could best prepare each student for a career, graduate school or medical school</w:t>
      </w:r>
      <w:r w:rsidR="008744DC" w:rsidRPr="0036139F">
        <w:rPr>
          <w:rFonts w:ascii="Times New Roman" w:eastAsia="Times New Roman" w:hAnsi="Times New Roman" w:cs="Times New Roman"/>
          <w:color w:val="222222"/>
          <w:sz w:val="22"/>
          <w:szCs w:val="22"/>
        </w:rPr>
        <w:t xml:space="preserve">.  </w:t>
      </w:r>
    </w:p>
    <w:p w14:paraId="70F7F71B" w14:textId="77777777" w:rsidR="0063439B" w:rsidRPr="0036139F" w:rsidRDefault="0063439B" w:rsidP="00E430EF">
      <w:pPr>
        <w:rPr>
          <w:rFonts w:ascii="Times New Roman" w:eastAsia="Times New Roman" w:hAnsi="Times New Roman" w:cs="Times New Roman"/>
          <w:color w:val="222222"/>
          <w:sz w:val="22"/>
          <w:szCs w:val="22"/>
          <w:u w:val="single"/>
        </w:rPr>
      </w:pPr>
    </w:p>
    <w:p w14:paraId="01B36E2A" w14:textId="44D7E73C" w:rsidR="00E430EF" w:rsidRPr="0036139F" w:rsidRDefault="00627EF3" w:rsidP="00E430EF">
      <w:pPr>
        <w:rPr>
          <w:rFonts w:ascii="Times New Roman" w:eastAsia="Times New Roman" w:hAnsi="Times New Roman" w:cs="Times New Roman"/>
          <w:color w:val="222222"/>
          <w:sz w:val="22"/>
          <w:szCs w:val="22"/>
          <w:u w:val="single"/>
        </w:rPr>
      </w:pPr>
      <w:r w:rsidRPr="0036139F">
        <w:rPr>
          <w:rFonts w:ascii="Times New Roman" w:eastAsia="Times New Roman" w:hAnsi="Times New Roman" w:cs="Times New Roman"/>
          <w:color w:val="222222"/>
          <w:sz w:val="22"/>
          <w:szCs w:val="22"/>
          <w:u w:val="single"/>
        </w:rPr>
        <w:t>ACT/SAT:</w:t>
      </w:r>
    </w:p>
    <w:p w14:paraId="65D83340" w14:textId="339A9CC7" w:rsidR="00A514AF" w:rsidRDefault="00A514AF" w:rsidP="00A514AF">
      <w:p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 xml:space="preserve">My </w:t>
      </w:r>
      <w:r w:rsidR="0053743B" w:rsidRPr="0036139F">
        <w:rPr>
          <w:rFonts w:ascii="Times New Roman" w:eastAsia="Times New Roman" w:hAnsi="Times New Roman" w:cs="Times New Roman"/>
          <w:color w:val="222222"/>
          <w:sz w:val="22"/>
          <w:szCs w:val="22"/>
        </w:rPr>
        <w:t>broad-brush</w:t>
      </w:r>
      <w:r w:rsidRPr="0036139F">
        <w:rPr>
          <w:rFonts w:ascii="Times New Roman" w:eastAsia="Times New Roman" w:hAnsi="Times New Roman" w:cs="Times New Roman"/>
          <w:color w:val="222222"/>
          <w:sz w:val="22"/>
          <w:szCs w:val="22"/>
        </w:rPr>
        <w:t xml:space="preserve"> strategies have changed due to the uncertainty, including:</w:t>
      </w:r>
    </w:p>
    <w:p w14:paraId="4D7D42A1" w14:textId="77777777" w:rsidR="0036139F" w:rsidRPr="0036139F" w:rsidRDefault="0036139F" w:rsidP="00A514AF">
      <w:pPr>
        <w:rPr>
          <w:rFonts w:ascii="Times New Roman" w:eastAsia="Times New Roman" w:hAnsi="Times New Roman" w:cs="Times New Roman"/>
          <w:color w:val="222222"/>
          <w:sz w:val="22"/>
          <w:szCs w:val="22"/>
        </w:rPr>
      </w:pPr>
    </w:p>
    <w:p w14:paraId="53CB28E7" w14:textId="50AE3569" w:rsidR="00A514AF" w:rsidRPr="0036139F" w:rsidRDefault="00A514AF" w:rsidP="00A514AF">
      <w:pPr>
        <w:pStyle w:val="ListParagraph"/>
        <w:numPr>
          <w:ilvl w:val="0"/>
          <w:numId w:val="6"/>
        </w:num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10</w:t>
      </w:r>
      <w:r w:rsidRPr="0036139F">
        <w:rPr>
          <w:rFonts w:ascii="Times New Roman" w:eastAsia="Times New Roman" w:hAnsi="Times New Roman" w:cs="Times New Roman"/>
          <w:color w:val="222222"/>
          <w:sz w:val="22"/>
          <w:szCs w:val="22"/>
          <w:vertAlign w:val="superscript"/>
        </w:rPr>
        <w:t>th</w:t>
      </w:r>
      <w:r w:rsidRPr="0036139F">
        <w:rPr>
          <w:rFonts w:ascii="Times New Roman" w:eastAsia="Times New Roman" w:hAnsi="Times New Roman" w:cs="Times New Roman"/>
          <w:color w:val="222222"/>
          <w:sz w:val="22"/>
          <w:szCs w:val="22"/>
        </w:rPr>
        <w:t xml:space="preserve"> grade – In the past, I have been vigilant that the first time I wanted a student to take the ACT/SAT was December of their junior year.  For the past five years, that strategy has worked famously.  At this time, I am going to suggest the 10</w:t>
      </w:r>
      <w:r w:rsidRPr="0036139F">
        <w:rPr>
          <w:rFonts w:ascii="Times New Roman" w:eastAsia="Times New Roman" w:hAnsi="Times New Roman" w:cs="Times New Roman"/>
          <w:color w:val="222222"/>
          <w:sz w:val="22"/>
          <w:szCs w:val="22"/>
          <w:vertAlign w:val="superscript"/>
        </w:rPr>
        <w:t>th</w:t>
      </w:r>
      <w:r w:rsidRPr="0036139F">
        <w:rPr>
          <w:rFonts w:ascii="Times New Roman" w:eastAsia="Times New Roman" w:hAnsi="Times New Roman" w:cs="Times New Roman"/>
          <w:color w:val="222222"/>
          <w:sz w:val="22"/>
          <w:szCs w:val="22"/>
        </w:rPr>
        <w:t xml:space="preserve"> grade students begin </w:t>
      </w:r>
      <w:r w:rsidR="00FC7D3B" w:rsidRPr="0036139F">
        <w:rPr>
          <w:rFonts w:ascii="Times New Roman" w:eastAsia="Times New Roman" w:hAnsi="Times New Roman" w:cs="Times New Roman"/>
          <w:color w:val="222222"/>
          <w:sz w:val="22"/>
          <w:szCs w:val="22"/>
        </w:rPr>
        <w:t xml:space="preserve">to </w:t>
      </w:r>
      <w:r w:rsidRPr="0036139F">
        <w:rPr>
          <w:rFonts w:ascii="Times New Roman" w:eastAsia="Times New Roman" w:hAnsi="Times New Roman" w:cs="Times New Roman"/>
          <w:color w:val="222222"/>
          <w:sz w:val="22"/>
          <w:szCs w:val="22"/>
        </w:rPr>
        <w:t>prepare for the test</w:t>
      </w:r>
      <w:r w:rsidR="00FC7D3B" w:rsidRPr="0036139F">
        <w:rPr>
          <w:rFonts w:ascii="Times New Roman" w:eastAsia="Times New Roman" w:hAnsi="Times New Roman" w:cs="Times New Roman"/>
          <w:color w:val="222222"/>
          <w:sz w:val="22"/>
          <w:szCs w:val="22"/>
        </w:rPr>
        <w:t>(s)</w:t>
      </w:r>
      <w:r w:rsidRPr="0036139F">
        <w:rPr>
          <w:rFonts w:ascii="Times New Roman" w:eastAsia="Times New Roman" w:hAnsi="Times New Roman" w:cs="Times New Roman"/>
          <w:color w:val="222222"/>
          <w:sz w:val="22"/>
          <w:szCs w:val="22"/>
        </w:rPr>
        <w:t xml:space="preserve"> a little sooner; details forthcoming.  My new strategy will be to take early and as often as you can!  In the past, I have been resistant because I felt it was too risky to have a low/poor ACT or SAT score on their record.      </w:t>
      </w:r>
    </w:p>
    <w:p w14:paraId="68A05B29" w14:textId="0843FA51" w:rsidR="00A514AF" w:rsidRPr="0036139F" w:rsidRDefault="00A514AF" w:rsidP="00FC7D3B">
      <w:pPr>
        <w:pStyle w:val="ListParagraph"/>
        <w:numPr>
          <w:ilvl w:val="0"/>
          <w:numId w:val="6"/>
        </w:num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11</w:t>
      </w:r>
      <w:r w:rsidRPr="0036139F">
        <w:rPr>
          <w:rFonts w:ascii="Times New Roman" w:eastAsia="Times New Roman" w:hAnsi="Times New Roman" w:cs="Times New Roman"/>
          <w:color w:val="222222"/>
          <w:sz w:val="22"/>
          <w:szCs w:val="22"/>
          <w:vertAlign w:val="superscript"/>
        </w:rPr>
        <w:t>th</w:t>
      </w:r>
      <w:r w:rsidRPr="0036139F">
        <w:rPr>
          <w:rFonts w:ascii="Times New Roman" w:eastAsia="Times New Roman" w:hAnsi="Times New Roman" w:cs="Times New Roman"/>
          <w:color w:val="222222"/>
          <w:sz w:val="22"/>
          <w:szCs w:val="22"/>
        </w:rPr>
        <w:t xml:space="preserve"> grade – I want each of my students to sign up for the next two </w:t>
      </w:r>
      <w:r w:rsidR="00706C57" w:rsidRPr="0036139F">
        <w:rPr>
          <w:rFonts w:ascii="Times New Roman" w:eastAsia="Times New Roman" w:hAnsi="Times New Roman" w:cs="Times New Roman"/>
          <w:color w:val="222222"/>
          <w:sz w:val="22"/>
          <w:szCs w:val="22"/>
        </w:rPr>
        <w:t xml:space="preserve">(2) </w:t>
      </w:r>
      <w:r w:rsidRPr="0036139F">
        <w:rPr>
          <w:rFonts w:ascii="Times New Roman" w:eastAsia="Times New Roman" w:hAnsi="Times New Roman" w:cs="Times New Roman"/>
          <w:color w:val="222222"/>
          <w:sz w:val="22"/>
          <w:szCs w:val="22"/>
        </w:rPr>
        <w:t xml:space="preserve">offered test dates of their respective stronger test.  </w:t>
      </w:r>
      <w:r w:rsidR="0056462F" w:rsidRPr="0036139F">
        <w:rPr>
          <w:rFonts w:ascii="Times New Roman" w:eastAsia="Times New Roman" w:hAnsi="Times New Roman" w:cs="Times New Roman"/>
          <w:color w:val="222222"/>
          <w:sz w:val="22"/>
          <w:szCs w:val="22"/>
        </w:rPr>
        <w:t>Let’s</w:t>
      </w:r>
      <w:r w:rsidRPr="0036139F">
        <w:rPr>
          <w:rFonts w:ascii="Times New Roman" w:eastAsia="Times New Roman" w:hAnsi="Times New Roman" w:cs="Times New Roman"/>
          <w:color w:val="222222"/>
          <w:sz w:val="22"/>
          <w:szCs w:val="22"/>
        </w:rPr>
        <w:t xml:space="preserve"> produce a full range of testing and we will use the exam scores to see where the deficits are in planning for the next offered test.</w:t>
      </w:r>
      <w:r w:rsidR="00FC7D3B" w:rsidRPr="0036139F">
        <w:rPr>
          <w:rFonts w:ascii="Times New Roman" w:eastAsia="Times New Roman" w:hAnsi="Times New Roman" w:cs="Times New Roman"/>
          <w:color w:val="222222"/>
          <w:sz w:val="22"/>
          <w:szCs w:val="22"/>
        </w:rPr>
        <w:t xml:space="preserve">  </w:t>
      </w:r>
      <w:r w:rsidRPr="0036139F">
        <w:rPr>
          <w:rFonts w:ascii="Times New Roman" w:eastAsia="Times New Roman" w:hAnsi="Times New Roman" w:cs="Times New Roman"/>
          <w:color w:val="222222"/>
          <w:sz w:val="22"/>
          <w:szCs w:val="22"/>
        </w:rPr>
        <w:t xml:space="preserve">  </w:t>
      </w:r>
    </w:p>
    <w:p w14:paraId="3C23762A" w14:textId="77777777" w:rsidR="00A514AF" w:rsidRPr="0036139F" w:rsidRDefault="00A514AF" w:rsidP="00A514AF">
      <w:pPr>
        <w:pStyle w:val="ListParagraph"/>
        <w:rPr>
          <w:rFonts w:ascii="Times New Roman" w:eastAsia="Times New Roman" w:hAnsi="Times New Roman" w:cs="Times New Roman"/>
          <w:color w:val="222222"/>
          <w:sz w:val="22"/>
          <w:szCs w:val="22"/>
        </w:rPr>
      </w:pPr>
    </w:p>
    <w:p w14:paraId="7E593A3A" w14:textId="3646C44E" w:rsidR="00E430EF" w:rsidRPr="0036139F" w:rsidRDefault="00E430EF" w:rsidP="00E430EF">
      <w:pPr>
        <w:rPr>
          <w:rFonts w:ascii="Times New Roman" w:eastAsia="Times New Roman" w:hAnsi="Times New Roman" w:cs="Times New Roman"/>
          <w:color w:val="222222"/>
          <w:sz w:val="22"/>
          <w:szCs w:val="22"/>
          <w:u w:val="single"/>
        </w:rPr>
      </w:pPr>
      <w:r w:rsidRPr="0036139F">
        <w:rPr>
          <w:rFonts w:ascii="Times New Roman" w:eastAsia="Times New Roman" w:hAnsi="Times New Roman" w:cs="Times New Roman"/>
          <w:color w:val="374049"/>
          <w:sz w:val="22"/>
          <w:szCs w:val="22"/>
        </w:rPr>
        <w:t>SAT and AP T</w:t>
      </w:r>
      <w:r w:rsidR="0063439B" w:rsidRPr="0036139F">
        <w:rPr>
          <w:rFonts w:ascii="Times New Roman" w:eastAsia="Times New Roman" w:hAnsi="Times New Roman" w:cs="Times New Roman"/>
          <w:color w:val="374049"/>
          <w:sz w:val="22"/>
          <w:szCs w:val="22"/>
        </w:rPr>
        <w:t>EST</w:t>
      </w:r>
      <w:r w:rsidR="005A191E" w:rsidRPr="0036139F">
        <w:rPr>
          <w:rFonts w:ascii="Times New Roman" w:eastAsia="Times New Roman" w:hAnsi="Times New Roman" w:cs="Times New Roman"/>
          <w:color w:val="374049"/>
          <w:sz w:val="22"/>
          <w:szCs w:val="22"/>
        </w:rPr>
        <w:t>S</w:t>
      </w:r>
      <w:r w:rsidR="006E0FAD" w:rsidRPr="0036139F">
        <w:rPr>
          <w:rFonts w:ascii="Times New Roman" w:eastAsia="Times New Roman" w:hAnsi="Times New Roman" w:cs="Times New Roman"/>
          <w:color w:val="374049"/>
          <w:sz w:val="22"/>
          <w:szCs w:val="22"/>
        </w:rPr>
        <w:t>:</w:t>
      </w:r>
      <w:r w:rsidRPr="0036139F">
        <w:rPr>
          <w:rFonts w:ascii="Times New Roman" w:eastAsia="Times New Roman" w:hAnsi="Times New Roman" w:cs="Times New Roman"/>
          <w:color w:val="374049"/>
          <w:sz w:val="22"/>
          <w:szCs w:val="22"/>
        </w:rPr>
        <w:br/>
        <w:t>The College Board, which administers the SAT and AP tests, is continually updating its </w:t>
      </w:r>
      <w:hyperlink r:id="rId5" w:tgtFrame="_blank" w:history="1">
        <w:r w:rsidRPr="0036139F">
          <w:rPr>
            <w:rFonts w:ascii="Times New Roman" w:eastAsia="Times New Roman" w:hAnsi="Times New Roman" w:cs="Times New Roman"/>
            <w:color w:val="337AB7"/>
            <w:sz w:val="22"/>
            <w:szCs w:val="22"/>
            <w:u w:val="single"/>
          </w:rPr>
          <w:t>list of test center closings</w:t>
        </w:r>
      </w:hyperlink>
      <w:r w:rsidRPr="0036139F">
        <w:rPr>
          <w:rFonts w:ascii="Times New Roman" w:eastAsia="Times New Roman" w:hAnsi="Times New Roman" w:cs="Times New Roman"/>
          <w:color w:val="374049"/>
          <w:sz w:val="22"/>
          <w:szCs w:val="22"/>
        </w:rPr>
        <w:t> and location changes for both US and international sites.</w:t>
      </w:r>
    </w:p>
    <w:p w14:paraId="4246B079" w14:textId="77777777" w:rsidR="005A191E" w:rsidRPr="0036139F" w:rsidRDefault="00E430EF" w:rsidP="005A191E">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374049"/>
          <w:sz w:val="22"/>
          <w:szCs w:val="22"/>
        </w:rPr>
      </w:pPr>
      <w:r w:rsidRPr="0036139F">
        <w:rPr>
          <w:rFonts w:ascii="Times New Roman" w:eastAsia="Times New Roman" w:hAnsi="Times New Roman" w:cs="Times New Roman"/>
          <w:color w:val="374049"/>
          <w:sz w:val="22"/>
          <w:szCs w:val="22"/>
        </w:rPr>
        <w:t>SAT — The SAT for May 2 has been canceled. Makeup exams scheduled for March 28 are also canceled. Registered students will receive refunds.</w:t>
      </w:r>
    </w:p>
    <w:p w14:paraId="7235583A" w14:textId="5BDC232F" w:rsidR="00FC7D3B" w:rsidRPr="0036139F" w:rsidRDefault="00E430EF" w:rsidP="005A191E">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374049"/>
          <w:sz w:val="22"/>
          <w:szCs w:val="22"/>
        </w:rPr>
      </w:pPr>
      <w:r w:rsidRPr="0036139F">
        <w:rPr>
          <w:rFonts w:ascii="Times New Roman" w:eastAsia="Times New Roman" w:hAnsi="Times New Roman" w:cs="Times New Roman"/>
          <w:b/>
          <w:bCs/>
          <w:color w:val="374049"/>
          <w:sz w:val="22"/>
          <w:szCs w:val="22"/>
        </w:rPr>
        <w:t xml:space="preserve">AP — </w:t>
      </w:r>
      <w:r w:rsidR="005A191E" w:rsidRPr="0036139F">
        <w:rPr>
          <w:rFonts w:ascii="Times New Roman" w:eastAsia="Times New Roman" w:hAnsi="Times New Roman" w:cs="Times New Roman"/>
          <w:b/>
          <w:bCs/>
          <w:color w:val="374049"/>
          <w:sz w:val="22"/>
          <w:szCs w:val="22"/>
        </w:rPr>
        <w:t>BREAKING NEWS:</w:t>
      </w:r>
      <w:r w:rsidR="005A191E" w:rsidRPr="0036139F">
        <w:rPr>
          <w:rFonts w:ascii="Times New Roman" w:eastAsia="Times New Roman" w:hAnsi="Times New Roman" w:cs="Times New Roman"/>
          <w:color w:val="374049"/>
          <w:sz w:val="22"/>
          <w:szCs w:val="22"/>
        </w:rPr>
        <w:t xml:space="preserve">  On March 20, AP announced they will be offering AP exams on two separates dates and students will take the exams from the comfort of their homes.</w:t>
      </w:r>
      <w:r w:rsidR="0046765D" w:rsidRPr="0036139F">
        <w:rPr>
          <w:rFonts w:ascii="Times New Roman" w:eastAsia="Times New Roman" w:hAnsi="Times New Roman" w:cs="Times New Roman"/>
          <w:color w:val="374049"/>
          <w:sz w:val="22"/>
          <w:szCs w:val="22"/>
        </w:rPr>
        <w:t xml:space="preserve">  For the latest in details and information, please visit:</w:t>
      </w:r>
      <w:r w:rsidR="005A191E" w:rsidRPr="0036139F">
        <w:rPr>
          <w:rFonts w:ascii="Times New Roman" w:eastAsia="Times New Roman" w:hAnsi="Times New Roman" w:cs="Times New Roman"/>
          <w:color w:val="374049"/>
          <w:sz w:val="22"/>
          <w:szCs w:val="22"/>
        </w:rPr>
        <w:t xml:space="preserve">  </w:t>
      </w:r>
      <w:hyperlink r:id="rId6" w:history="1">
        <w:r w:rsidR="005A191E" w:rsidRPr="0036139F">
          <w:rPr>
            <w:rFonts w:ascii="Times New Roman" w:eastAsia="Times New Roman" w:hAnsi="Times New Roman" w:cs="Times New Roman"/>
            <w:color w:val="0000FF"/>
            <w:sz w:val="22"/>
            <w:szCs w:val="22"/>
            <w:u w:val="single"/>
          </w:rPr>
          <w:t>https://apcentral.collegeboard.org/about-ap/news-changes/coronavirus-update</w:t>
        </w:r>
      </w:hyperlink>
    </w:p>
    <w:p w14:paraId="7B3568AE" w14:textId="63EAC163" w:rsidR="00FC7D3B" w:rsidRPr="0036139F" w:rsidRDefault="00FC7D3B" w:rsidP="00FC7D3B">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374049"/>
          <w:sz w:val="22"/>
          <w:szCs w:val="22"/>
        </w:rPr>
      </w:pPr>
      <w:r w:rsidRPr="0036139F">
        <w:rPr>
          <w:rFonts w:ascii="Times New Roman" w:eastAsia="Times New Roman" w:hAnsi="Times New Roman" w:cs="Times New Roman"/>
          <w:color w:val="374049"/>
          <w:sz w:val="22"/>
          <w:szCs w:val="22"/>
        </w:rPr>
        <w:t xml:space="preserve">SAT SUBJECT TESTS – We do not have clarity about the role of the Subject Tests in the Class of 2021’s admission applications.  Seasonally, we have scheduled the Subject Tests to coincide with the dates of the IB and AP exams.  There is discussion of removing the Subject Test from the application process for the upcoming year; details forthcoming.  </w:t>
      </w:r>
    </w:p>
    <w:p w14:paraId="7F6DEB10" w14:textId="3778EC52" w:rsidR="00627EF3" w:rsidRPr="0036139F" w:rsidRDefault="00E430EF" w:rsidP="00E430EF">
      <w:pPr>
        <w:shd w:val="clear" w:color="auto" w:fill="FFFFFF"/>
        <w:spacing w:before="100" w:beforeAutospacing="1" w:after="100" w:afterAutospacing="1"/>
        <w:rPr>
          <w:rFonts w:ascii="Times New Roman" w:eastAsia="Times New Roman" w:hAnsi="Times New Roman" w:cs="Times New Roman"/>
          <w:color w:val="374049"/>
          <w:sz w:val="22"/>
          <w:szCs w:val="22"/>
        </w:rPr>
      </w:pPr>
      <w:r w:rsidRPr="0036139F">
        <w:rPr>
          <w:rFonts w:ascii="Times New Roman" w:eastAsia="Times New Roman" w:hAnsi="Times New Roman" w:cs="Times New Roman"/>
          <w:color w:val="374049"/>
          <w:sz w:val="22"/>
          <w:szCs w:val="22"/>
        </w:rPr>
        <w:t>ACT T</w:t>
      </w:r>
      <w:r w:rsidR="0063439B" w:rsidRPr="0036139F">
        <w:rPr>
          <w:rFonts w:ascii="Times New Roman" w:eastAsia="Times New Roman" w:hAnsi="Times New Roman" w:cs="Times New Roman"/>
          <w:color w:val="374049"/>
          <w:sz w:val="22"/>
          <w:szCs w:val="22"/>
        </w:rPr>
        <w:t>ESTS:</w:t>
      </w:r>
      <w:r w:rsidRPr="0036139F">
        <w:rPr>
          <w:rFonts w:ascii="Times New Roman" w:eastAsia="Times New Roman" w:hAnsi="Times New Roman" w:cs="Times New Roman"/>
          <w:color w:val="374049"/>
          <w:sz w:val="22"/>
          <w:szCs w:val="22"/>
        </w:rPr>
        <w:br/>
        <w:t xml:space="preserve">ACT has rescheduled its April 4 national test date to June 13 across the US. All students registered for the </w:t>
      </w:r>
      <w:r w:rsidRPr="0036139F">
        <w:rPr>
          <w:rFonts w:ascii="Times New Roman" w:eastAsia="Times New Roman" w:hAnsi="Times New Roman" w:cs="Times New Roman"/>
          <w:color w:val="374049"/>
          <w:sz w:val="22"/>
          <w:szCs w:val="22"/>
        </w:rPr>
        <w:lastRenderedPageBreak/>
        <w:t>April 4 test date will receive an email from ACT informing them of the postponement and instructions for free rescheduling to June 13 or a future national test date. Please check the </w:t>
      </w:r>
      <w:hyperlink r:id="rId7" w:history="1">
        <w:r w:rsidRPr="0036139F">
          <w:rPr>
            <w:rFonts w:ascii="Times New Roman" w:eastAsia="Times New Roman" w:hAnsi="Times New Roman" w:cs="Times New Roman"/>
            <w:color w:val="337AB7"/>
            <w:sz w:val="22"/>
            <w:szCs w:val="22"/>
            <w:u w:val="single"/>
          </w:rPr>
          <w:t>ACT website</w:t>
        </w:r>
      </w:hyperlink>
      <w:r w:rsidRPr="0036139F">
        <w:rPr>
          <w:rFonts w:ascii="Times New Roman" w:eastAsia="Times New Roman" w:hAnsi="Times New Roman" w:cs="Times New Roman"/>
          <w:color w:val="374049"/>
          <w:sz w:val="22"/>
          <w:szCs w:val="22"/>
        </w:rPr>
        <w:t> for updates.</w:t>
      </w:r>
    </w:p>
    <w:p w14:paraId="0693D76A" w14:textId="0857BC93" w:rsidR="00A514AF" w:rsidRPr="0036139F" w:rsidRDefault="00A514AF" w:rsidP="00A514AF">
      <w:pPr>
        <w:shd w:val="clear" w:color="auto" w:fill="FFFFFF"/>
        <w:spacing w:beforeAutospacing="1" w:afterAutospacing="1"/>
        <w:rPr>
          <w:rFonts w:ascii="Times New Roman" w:eastAsia="Times New Roman" w:hAnsi="Times New Roman" w:cs="Times New Roman"/>
          <w:color w:val="111111"/>
          <w:sz w:val="22"/>
          <w:szCs w:val="22"/>
        </w:rPr>
      </w:pPr>
      <w:r w:rsidRPr="0036139F">
        <w:rPr>
          <w:rFonts w:ascii="Times New Roman" w:eastAsia="Times New Roman" w:hAnsi="Times New Roman" w:cs="Times New Roman"/>
          <w:caps/>
          <w:color w:val="111111"/>
          <w:sz w:val="22"/>
          <w:szCs w:val="22"/>
        </w:rPr>
        <w:t>ACT INC., THE MAKERS OF</w:t>
      </w:r>
      <w:r w:rsidRPr="0036139F">
        <w:rPr>
          <w:rFonts w:ascii="Times New Roman" w:eastAsia="Times New Roman" w:hAnsi="Times New Roman" w:cs="Times New Roman"/>
          <w:b/>
          <w:bCs/>
          <w:caps/>
          <w:color w:val="111111"/>
          <w:sz w:val="22"/>
          <w:szCs w:val="22"/>
        </w:rPr>
        <w:t> </w:t>
      </w:r>
      <w:r w:rsidRPr="0036139F">
        <w:rPr>
          <w:rFonts w:ascii="Times New Roman" w:eastAsia="Times New Roman" w:hAnsi="Times New Roman" w:cs="Times New Roman"/>
          <w:color w:val="111111"/>
          <w:sz w:val="22"/>
          <w:szCs w:val="22"/>
        </w:rPr>
        <w:t>the </w:t>
      </w:r>
      <w:hyperlink r:id="rId8" w:history="1">
        <w:r w:rsidRPr="0036139F">
          <w:rPr>
            <w:rFonts w:ascii="Times New Roman" w:eastAsia="Times New Roman" w:hAnsi="Times New Roman" w:cs="Times New Roman"/>
            <w:color w:val="0000FF"/>
            <w:sz w:val="22"/>
            <w:szCs w:val="22"/>
            <w:u w:val="single"/>
          </w:rPr>
          <w:t>ACT</w:t>
        </w:r>
      </w:hyperlink>
      <w:r w:rsidRPr="0036139F">
        <w:rPr>
          <w:rFonts w:ascii="Times New Roman" w:eastAsia="Times New Roman" w:hAnsi="Times New Roman" w:cs="Times New Roman"/>
          <w:color w:val="111111"/>
          <w:sz w:val="22"/>
          <w:szCs w:val="22"/>
        </w:rPr>
        <w:t xml:space="preserve"> college entrance exam, announced in October plans to drastically alter testing and scoring policies. </w:t>
      </w:r>
      <w:r w:rsidR="00FC7D3B" w:rsidRPr="0036139F">
        <w:rPr>
          <w:rFonts w:ascii="Times New Roman" w:eastAsia="Times New Roman" w:hAnsi="Times New Roman" w:cs="Times New Roman"/>
          <w:color w:val="111111"/>
          <w:sz w:val="22"/>
          <w:szCs w:val="22"/>
        </w:rPr>
        <w:t xml:space="preserve">At this time, there is discussion that in </w:t>
      </w:r>
      <w:r w:rsidRPr="0036139F">
        <w:rPr>
          <w:rFonts w:ascii="Times New Roman" w:eastAsia="Times New Roman" w:hAnsi="Times New Roman" w:cs="Times New Roman"/>
          <w:color w:val="111111"/>
          <w:sz w:val="22"/>
          <w:szCs w:val="22"/>
        </w:rPr>
        <w:t>September 2020, students will be able to retake sections of the test, superscore their results and sit for a digital version of the assessment.</w:t>
      </w:r>
    </w:p>
    <w:p w14:paraId="13602EAF" w14:textId="38186328" w:rsidR="00A514AF" w:rsidRPr="0036139F" w:rsidRDefault="00A514AF" w:rsidP="00A514AF">
      <w:pPr>
        <w:shd w:val="clear" w:color="auto" w:fill="FFFFFF"/>
        <w:rPr>
          <w:rFonts w:ascii="Times New Roman" w:eastAsia="Times New Roman" w:hAnsi="Times New Roman" w:cs="Times New Roman"/>
          <w:color w:val="111111"/>
          <w:sz w:val="22"/>
          <w:szCs w:val="22"/>
        </w:rPr>
      </w:pPr>
      <w:r w:rsidRPr="0036139F">
        <w:rPr>
          <w:rFonts w:ascii="Times New Roman" w:eastAsia="Times New Roman" w:hAnsi="Times New Roman" w:cs="Times New Roman"/>
          <w:color w:val="111111"/>
          <w:sz w:val="22"/>
          <w:szCs w:val="22"/>
        </w:rPr>
        <w:t>The ACT's sections are English, math, science and reading, with an optional 40-minute </w:t>
      </w:r>
      <w:hyperlink r:id="rId9" w:history="1">
        <w:r w:rsidRPr="0036139F">
          <w:rPr>
            <w:rFonts w:ascii="Times New Roman" w:eastAsia="Times New Roman" w:hAnsi="Times New Roman" w:cs="Times New Roman"/>
            <w:color w:val="0000FF"/>
            <w:sz w:val="22"/>
            <w:szCs w:val="22"/>
            <w:u w:val="single"/>
          </w:rPr>
          <w:t>writing test</w:t>
        </w:r>
      </w:hyperlink>
      <w:r w:rsidRPr="0036139F">
        <w:rPr>
          <w:rFonts w:ascii="Times New Roman" w:eastAsia="Times New Roman" w:hAnsi="Times New Roman" w:cs="Times New Roman"/>
          <w:color w:val="111111"/>
          <w:sz w:val="22"/>
          <w:szCs w:val="22"/>
        </w:rPr>
        <w:t>. The new opportunity to retest in specific exam sections, rather than retaking the entire ACT, is a delightful change for many high school students. Section retests allow them to focus their energy on their weakest areas and may alleviate a considerable amount of </w:t>
      </w:r>
      <w:hyperlink r:id="rId10" w:history="1">
        <w:r w:rsidRPr="0036139F">
          <w:rPr>
            <w:rFonts w:ascii="Times New Roman" w:eastAsia="Times New Roman" w:hAnsi="Times New Roman" w:cs="Times New Roman"/>
            <w:color w:val="0000FF"/>
            <w:sz w:val="22"/>
            <w:szCs w:val="22"/>
            <w:u w:val="single"/>
          </w:rPr>
          <w:t>test anxiety</w:t>
        </w:r>
      </w:hyperlink>
      <w:r w:rsidRPr="0036139F">
        <w:rPr>
          <w:rFonts w:ascii="Times New Roman" w:eastAsia="Times New Roman" w:hAnsi="Times New Roman" w:cs="Times New Roman"/>
          <w:color w:val="111111"/>
          <w:sz w:val="22"/>
          <w:szCs w:val="22"/>
        </w:rPr>
        <w:t>.</w:t>
      </w:r>
    </w:p>
    <w:p w14:paraId="6BEB9D47" w14:textId="77777777" w:rsidR="00A514AF" w:rsidRPr="0036139F" w:rsidRDefault="00A514AF" w:rsidP="00A514AF">
      <w:pPr>
        <w:shd w:val="clear" w:color="auto" w:fill="FFFFFF"/>
        <w:spacing w:before="100" w:beforeAutospacing="1" w:after="100" w:afterAutospacing="1"/>
        <w:rPr>
          <w:rFonts w:ascii="Times New Roman" w:eastAsia="Times New Roman" w:hAnsi="Times New Roman" w:cs="Times New Roman"/>
          <w:color w:val="111111"/>
          <w:sz w:val="22"/>
          <w:szCs w:val="22"/>
        </w:rPr>
      </w:pPr>
      <w:r w:rsidRPr="0036139F">
        <w:rPr>
          <w:rFonts w:ascii="Times New Roman" w:eastAsia="Times New Roman" w:hAnsi="Times New Roman" w:cs="Times New Roman"/>
          <w:color w:val="111111"/>
          <w:sz w:val="22"/>
          <w:szCs w:val="22"/>
        </w:rPr>
        <w:t>Students who are interested in ACT section retesting should know these three facts:</w:t>
      </w:r>
    </w:p>
    <w:p w14:paraId="48FDA55A" w14:textId="77777777" w:rsidR="00A514AF" w:rsidRPr="0036139F" w:rsidRDefault="00A514AF" w:rsidP="00A514AF">
      <w:pPr>
        <w:numPr>
          <w:ilvl w:val="0"/>
          <w:numId w:val="7"/>
        </w:numPr>
        <w:spacing w:before="100" w:beforeAutospacing="1" w:after="100" w:afterAutospacing="1"/>
        <w:rPr>
          <w:rFonts w:ascii="Times New Roman" w:eastAsia="Times New Roman" w:hAnsi="Times New Roman" w:cs="Times New Roman"/>
          <w:sz w:val="22"/>
          <w:szCs w:val="22"/>
        </w:rPr>
      </w:pPr>
      <w:r w:rsidRPr="0036139F">
        <w:rPr>
          <w:rFonts w:ascii="Times New Roman" w:eastAsia="Times New Roman" w:hAnsi="Times New Roman" w:cs="Times New Roman"/>
          <w:sz w:val="22"/>
          <w:szCs w:val="22"/>
        </w:rPr>
        <w:t>Section retests are available only in digital format.</w:t>
      </w:r>
    </w:p>
    <w:p w14:paraId="45BD5193" w14:textId="77777777" w:rsidR="00A514AF" w:rsidRPr="0036139F" w:rsidRDefault="00A514AF" w:rsidP="00A514AF">
      <w:pPr>
        <w:numPr>
          <w:ilvl w:val="0"/>
          <w:numId w:val="7"/>
        </w:numPr>
        <w:spacing w:before="100" w:beforeAutospacing="1" w:after="100" w:afterAutospacing="1"/>
        <w:rPr>
          <w:rFonts w:ascii="Times New Roman" w:eastAsia="Times New Roman" w:hAnsi="Times New Roman" w:cs="Times New Roman"/>
          <w:sz w:val="22"/>
          <w:szCs w:val="22"/>
        </w:rPr>
      </w:pPr>
      <w:r w:rsidRPr="0036139F">
        <w:rPr>
          <w:rFonts w:ascii="Times New Roman" w:eastAsia="Times New Roman" w:hAnsi="Times New Roman" w:cs="Times New Roman"/>
          <w:sz w:val="22"/>
          <w:szCs w:val="22"/>
        </w:rPr>
        <w:t>Students can take up to three section retests per sitting over seven dates.</w:t>
      </w:r>
    </w:p>
    <w:p w14:paraId="350ECF12" w14:textId="1AA0D5BE" w:rsidR="00A514AF" w:rsidRPr="0036139F" w:rsidRDefault="00A514AF" w:rsidP="00A514AF">
      <w:pPr>
        <w:numPr>
          <w:ilvl w:val="0"/>
          <w:numId w:val="7"/>
        </w:numPr>
        <w:spacing w:before="100" w:beforeAutospacing="1" w:after="100" w:afterAutospacing="1"/>
        <w:rPr>
          <w:rFonts w:ascii="Times New Roman" w:eastAsia="Times New Roman" w:hAnsi="Times New Roman" w:cs="Times New Roman"/>
          <w:sz w:val="22"/>
          <w:szCs w:val="22"/>
        </w:rPr>
      </w:pPr>
      <w:r w:rsidRPr="0036139F">
        <w:rPr>
          <w:rFonts w:ascii="Times New Roman" w:eastAsia="Times New Roman" w:hAnsi="Times New Roman" w:cs="Times New Roman"/>
          <w:sz w:val="22"/>
          <w:szCs w:val="22"/>
        </w:rPr>
        <w:t>The cost and registration procedures are not known yet.</w:t>
      </w:r>
    </w:p>
    <w:p w14:paraId="30B15AFE" w14:textId="34547AD3" w:rsidR="0053743B" w:rsidRPr="0036139F" w:rsidRDefault="00A514AF" w:rsidP="00937969">
      <w:pPr>
        <w:spacing w:before="100" w:beforeAutospacing="1" w:after="100" w:afterAutospacing="1"/>
        <w:rPr>
          <w:rFonts w:ascii="Times New Roman" w:eastAsia="Times New Roman" w:hAnsi="Times New Roman" w:cs="Times New Roman"/>
          <w:sz w:val="22"/>
          <w:szCs w:val="22"/>
        </w:rPr>
      </w:pPr>
      <w:r w:rsidRPr="0036139F">
        <w:rPr>
          <w:rFonts w:ascii="Times New Roman" w:eastAsia="Times New Roman" w:hAnsi="Times New Roman" w:cs="Times New Roman"/>
          <w:i/>
          <w:iCs/>
          <w:sz w:val="22"/>
          <w:szCs w:val="22"/>
        </w:rPr>
        <w:t>Source: US News &amp; World Report</w:t>
      </w:r>
      <w:r w:rsidR="00FC7D3B" w:rsidRPr="0036139F">
        <w:rPr>
          <w:rFonts w:ascii="Times New Roman" w:eastAsia="Times New Roman" w:hAnsi="Times New Roman" w:cs="Times New Roman"/>
          <w:i/>
          <w:iCs/>
          <w:sz w:val="22"/>
          <w:szCs w:val="22"/>
        </w:rPr>
        <w:t xml:space="preserve"> </w:t>
      </w:r>
      <w:r w:rsidR="00FC7D3B" w:rsidRPr="0036139F">
        <w:rPr>
          <w:rFonts w:ascii="Times New Roman" w:eastAsia="Times New Roman" w:hAnsi="Times New Roman" w:cs="Times New Roman"/>
          <w:sz w:val="22"/>
          <w:szCs w:val="22"/>
        </w:rPr>
        <w:t>+ ACT.org</w:t>
      </w:r>
    </w:p>
    <w:p w14:paraId="136BF407" w14:textId="77777777" w:rsidR="00A73525" w:rsidRPr="0036139F" w:rsidRDefault="00A73525" w:rsidP="00A73525">
      <w:pPr>
        <w:shd w:val="clear" w:color="auto" w:fill="FFFFFF"/>
        <w:rPr>
          <w:rFonts w:ascii="Times New Roman" w:hAnsi="Times New Roman" w:cs="Times New Roman"/>
          <w:color w:val="222222"/>
          <w:sz w:val="22"/>
          <w:szCs w:val="22"/>
        </w:rPr>
      </w:pPr>
    </w:p>
    <w:p w14:paraId="4305EBA5" w14:textId="27F8BA15" w:rsidR="00627EF3" w:rsidRPr="0036139F" w:rsidRDefault="00627EF3" w:rsidP="00627EF3">
      <w:pPr>
        <w:rPr>
          <w:rFonts w:ascii="Times New Roman" w:eastAsia="Times New Roman" w:hAnsi="Times New Roman" w:cs="Times New Roman"/>
          <w:color w:val="222222"/>
          <w:sz w:val="22"/>
          <w:szCs w:val="22"/>
          <w:u w:val="single"/>
        </w:rPr>
      </w:pPr>
      <w:r w:rsidRPr="0036139F">
        <w:rPr>
          <w:rFonts w:ascii="Times New Roman" w:eastAsia="Times New Roman" w:hAnsi="Times New Roman" w:cs="Times New Roman"/>
          <w:color w:val="222222"/>
          <w:sz w:val="22"/>
          <w:szCs w:val="22"/>
          <w:u w:val="single"/>
        </w:rPr>
        <w:t>COLLEGE</w:t>
      </w:r>
      <w:r w:rsidR="00E761DF" w:rsidRPr="0036139F">
        <w:rPr>
          <w:rFonts w:ascii="Times New Roman" w:eastAsia="Times New Roman" w:hAnsi="Times New Roman" w:cs="Times New Roman"/>
          <w:color w:val="222222"/>
          <w:sz w:val="22"/>
          <w:szCs w:val="22"/>
          <w:u w:val="single"/>
        </w:rPr>
        <w:t xml:space="preserve"> INFORMATION +</w:t>
      </w:r>
      <w:r w:rsidRPr="0036139F">
        <w:rPr>
          <w:rFonts w:ascii="Times New Roman" w:eastAsia="Times New Roman" w:hAnsi="Times New Roman" w:cs="Times New Roman"/>
          <w:color w:val="222222"/>
          <w:sz w:val="22"/>
          <w:szCs w:val="22"/>
          <w:u w:val="single"/>
        </w:rPr>
        <w:t xml:space="preserve"> </w:t>
      </w:r>
      <w:r w:rsidR="0063439B" w:rsidRPr="0036139F">
        <w:rPr>
          <w:rFonts w:ascii="Times New Roman" w:eastAsia="Times New Roman" w:hAnsi="Times New Roman" w:cs="Times New Roman"/>
          <w:color w:val="222222"/>
          <w:sz w:val="22"/>
          <w:szCs w:val="22"/>
          <w:u w:val="single"/>
        </w:rPr>
        <w:t xml:space="preserve">VIRTUAL </w:t>
      </w:r>
      <w:r w:rsidRPr="0036139F">
        <w:rPr>
          <w:rFonts w:ascii="Times New Roman" w:eastAsia="Times New Roman" w:hAnsi="Times New Roman" w:cs="Times New Roman"/>
          <w:color w:val="222222"/>
          <w:sz w:val="22"/>
          <w:szCs w:val="22"/>
          <w:u w:val="single"/>
        </w:rPr>
        <w:t>TOURS:</w:t>
      </w:r>
    </w:p>
    <w:p w14:paraId="577822A1" w14:textId="642F99D9" w:rsidR="00E761DF" w:rsidRPr="0036139F" w:rsidRDefault="00E761DF" w:rsidP="00E761DF">
      <w:pPr>
        <w:shd w:val="clear" w:color="auto" w:fill="FFFFFF"/>
        <w:spacing w:after="100" w:afterAutospacing="1"/>
        <w:rPr>
          <w:rFonts w:ascii="Times New Roman" w:eastAsia="Times New Roman" w:hAnsi="Times New Roman" w:cs="Times New Roman"/>
          <w:color w:val="374049"/>
          <w:sz w:val="22"/>
          <w:szCs w:val="22"/>
        </w:rPr>
      </w:pPr>
      <w:r w:rsidRPr="0036139F">
        <w:rPr>
          <w:rFonts w:ascii="Times New Roman" w:eastAsia="Times New Roman" w:hAnsi="Times New Roman" w:cs="Times New Roman"/>
          <w:color w:val="374049"/>
          <w:sz w:val="22"/>
          <w:szCs w:val="22"/>
        </w:rPr>
        <w:t>As a service to students and families, NACAC has created an online tool that is a </w:t>
      </w:r>
      <w:hyperlink r:id="rId11" w:history="1">
        <w:r w:rsidRPr="0036139F">
          <w:rPr>
            <w:rFonts w:ascii="Times New Roman" w:eastAsia="Times New Roman" w:hAnsi="Times New Roman" w:cs="Times New Roman"/>
            <w:color w:val="337AB7"/>
            <w:sz w:val="22"/>
            <w:szCs w:val="22"/>
            <w:u w:val="single"/>
          </w:rPr>
          <w:t>central resource on changes to the college admission process</w:t>
        </w:r>
      </w:hyperlink>
      <w:r w:rsidRPr="0036139F">
        <w:rPr>
          <w:rFonts w:ascii="Times New Roman" w:eastAsia="Times New Roman" w:hAnsi="Times New Roman" w:cs="Times New Roman"/>
          <w:color w:val="374049"/>
          <w:sz w:val="22"/>
          <w:szCs w:val="22"/>
        </w:rPr>
        <w:t xml:space="preserve"> due to the coronavirus outbreak. The tool includes information from colleges and universities nationwide on campus closures, deposit deadlines, and other admission-related changes. The tool updates automatically in </w:t>
      </w:r>
      <w:r w:rsidR="0063439B" w:rsidRPr="0036139F">
        <w:rPr>
          <w:rFonts w:ascii="Times New Roman" w:eastAsia="Times New Roman" w:hAnsi="Times New Roman" w:cs="Times New Roman"/>
          <w:color w:val="374049"/>
          <w:sz w:val="22"/>
          <w:szCs w:val="22"/>
        </w:rPr>
        <w:t>real-time</w:t>
      </w:r>
      <w:r w:rsidRPr="0036139F">
        <w:rPr>
          <w:rFonts w:ascii="Times New Roman" w:eastAsia="Times New Roman" w:hAnsi="Times New Roman" w:cs="Times New Roman"/>
          <w:color w:val="374049"/>
          <w:sz w:val="22"/>
          <w:szCs w:val="22"/>
        </w:rPr>
        <w:t xml:space="preserve"> as we receive input from postsecondary institutions: </w:t>
      </w:r>
      <w:hyperlink r:id="rId12" w:history="1">
        <w:r w:rsidRPr="0036139F">
          <w:rPr>
            <w:rFonts w:ascii="Times New Roman" w:eastAsia="Times New Roman" w:hAnsi="Times New Roman" w:cs="Times New Roman"/>
            <w:color w:val="337AB7"/>
            <w:sz w:val="22"/>
            <w:szCs w:val="22"/>
            <w:u w:val="single"/>
          </w:rPr>
          <w:t>nacacnet.org/college-admission-status-coronavirus</w:t>
        </w:r>
      </w:hyperlink>
    </w:p>
    <w:p w14:paraId="487EBFE4" w14:textId="4357EFEE" w:rsidR="00E761DF" w:rsidRPr="0036139F" w:rsidRDefault="00E430EF" w:rsidP="00E430EF">
      <w:pPr>
        <w:shd w:val="clear" w:color="auto" w:fill="FFFFFF"/>
        <w:rPr>
          <w:rFonts w:ascii="Times New Roman" w:eastAsia="Times New Roman" w:hAnsi="Times New Roman" w:cs="Times New Roman"/>
          <w:color w:val="201F1E"/>
          <w:sz w:val="22"/>
          <w:szCs w:val="22"/>
        </w:rPr>
      </w:pPr>
      <w:r w:rsidRPr="0036139F">
        <w:rPr>
          <w:rFonts w:ascii="Times New Roman" w:eastAsia="Times New Roman" w:hAnsi="Times New Roman" w:cs="Times New Roman"/>
          <w:color w:val="201F1E"/>
          <w:sz w:val="22"/>
          <w:szCs w:val="22"/>
        </w:rPr>
        <w:t>As a Professional Member of IECA, I have a cohort of thousands of educational consultants around the globe that are working together to support ALL of our students.  Together, we are working to create a master list</w:t>
      </w:r>
      <w:r w:rsidR="00E761DF" w:rsidRPr="0036139F">
        <w:rPr>
          <w:rFonts w:ascii="Times New Roman" w:eastAsia="Times New Roman" w:hAnsi="Times New Roman" w:cs="Times New Roman"/>
          <w:color w:val="201F1E"/>
          <w:sz w:val="22"/>
          <w:szCs w:val="22"/>
        </w:rPr>
        <w:t xml:space="preserve"> with many institutions' contingency plans and advice for remote work/teaching: </w:t>
      </w:r>
      <w:hyperlink r:id="rId13" w:tgtFrame="_blank" w:tooltip="https://docs.google.com/spreadsheets/d/1VT9oiNYPyiEsGHBoDKlwLlWAsWP58sGV7A3oIuEUG3k/htmlview?fbclid=IwAR3JQFp0MDOD9_t0I5AEzF7NbNoScYhCF6l5KkBREwDuxdiJoP0fGijxfIg&amp;sle=true&amp;urp=gmail_link#" w:history="1">
        <w:r w:rsidR="00E761DF" w:rsidRPr="0036139F">
          <w:rPr>
            <w:rFonts w:ascii="Times New Roman" w:eastAsia="Times New Roman" w:hAnsi="Times New Roman" w:cs="Times New Roman"/>
            <w:color w:val="1155CC"/>
            <w:sz w:val="22"/>
            <w:szCs w:val="22"/>
            <w:u w:val="single"/>
          </w:rPr>
          <w:t>https://docs.google.com/spreadsheets/d/1VT9oiNYPyiEsGHBoDKlwLlWAsWP58sGV7A3oIuEUG3k/htmlview?fbclid=IwAR3JQFp0MDOD9_t0I5</w:t>
        </w:r>
        <w:bookmarkStart w:id="0" w:name="_GoBack"/>
        <w:bookmarkEnd w:id="0"/>
        <w:r w:rsidR="00E761DF" w:rsidRPr="0036139F">
          <w:rPr>
            <w:rFonts w:ascii="Times New Roman" w:eastAsia="Times New Roman" w:hAnsi="Times New Roman" w:cs="Times New Roman"/>
            <w:color w:val="1155CC"/>
            <w:sz w:val="22"/>
            <w:szCs w:val="22"/>
            <w:u w:val="single"/>
          </w:rPr>
          <w:t>AEzF7NbNoScYhCF6l5KkBREwDuxdiJoP0fGijxfIg&amp;sle=true&amp;urp=gmail_link#</w:t>
        </w:r>
      </w:hyperlink>
    </w:p>
    <w:p w14:paraId="1F9C610B" w14:textId="77777777" w:rsidR="00E430EF" w:rsidRPr="0036139F" w:rsidRDefault="00E430EF" w:rsidP="00E430EF">
      <w:pPr>
        <w:shd w:val="clear" w:color="auto" w:fill="FFFFFF"/>
        <w:rPr>
          <w:rFonts w:ascii="Times New Roman" w:eastAsia="Times New Roman" w:hAnsi="Times New Roman" w:cs="Times New Roman"/>
          <w:color w:val="201F1E"/>
          <w:sz w:val="22"/>
          <w:szCs w:val="22"/>
        </w:rPr>
      </w:pPr>
    </w:p>
    <w:p w14:paraId="73A187A6" w14:textId="73CFBCD1" w:rsidR="00627EF3" w:rsidRPr="0036139F" w:rsidRDefault="00627EF3" w:rsidP="00627EF3">
      <w:p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 xml:space="preserve">According to </w:t>
      </w:r>
      <w:r w:rsidRPr="0036139F">
        <w:rPr>
          <w:rFonts w:ascii="Times New Roman" w:eastAsia="Times New Roman" w:hAnsi="Times New Roman" w:cs="Times New Roman"/>
          <w:i/>
          <w:iCs/>
          <w:color w:val="222222"/>
          <w:sz w:val="22"/>
          <w:szCs w:val="22"/>
        </w:rPr>
        <w:t>Inside Higher Ed</w:t>
      </w:r>
      <w:r w:rsidRPr="0036139F">
        <w:rPr>
          <w:rFonts w:ascii="Times New Roman" w:eastAsia="Times New Roman" w:hAnsi="Times New Roman" w:cs="Times New Roman"/>
          <w:color w:val="222222"/>
          <w:sz w:val="22"/>
          <w:szCs w:val="22"/>
        </w:rPr>
        <w:t xml:space="preserve"> (3/16), they are reporting that the coronavirus is forcing colleges to rethink their admission process and has “created pressu</w:t>
      </w:r>
      <w:r w:rsidR="00BA3F7A" w:rsidRPr="0036139F">
        <w:rPr>
          <w:rFonts w:ascii="Times New Roman" w:eastAsia="Times New Roman" w:hAnsi="Times New Roman" w:cs="Times New Roman"/>
          <w:color w:val="222222"/>
          <w:sz w:val="22"/>
          <w:szCs w:val="22"/>
        </w:rPr>
        <w:t>r</w:t>
      </w:r>
      <w:r w:rsidRPr="0036139F">
        <w:rPr>
          <w:rFonts w:ascii="Times New Roman" w:eastAsia="Times New Roman" w:hAnsi="Times New Roman" w:cs="Times New Roman"/>
          <w:color w:val="222222"/>
          <w:sz w:val="22"/>
          <w:szCs w:val="22"/>
        </w:rPr>
        <w:t>e to start producing their first online content for newly admitted students, or to greatly improve the content.”</w:t>
      </w:r>
    </w:p>
    <w:p w14:paraId="274919D8" w14:textId="77777777" w:rsidR="00F41D65" w:rsidRPr="0036139F" w:rsidRDefault="00F41D65" w:rsidP="00627EF3">
      <w:pPr>
        <w:rPr>
          <w:rFonts w:ascii="Times New Roman" w:eastAsia="Times New Roman" w:hAnsi="Times New Roman" w:cs="Times New Roman"/>
          <w:color w:val="222222"/>
          <w:sz w:val="22"/>
          <w:szCs w:val="22"/>
        </w:rPr>
      </w:pPr>
    </w:p>
    <w:p w14:paraId="038BA16E" w14:textId="6BCCB503" w:rsidR="0063439B" w:rsidRPr="0036139F" w:rsidRDefault="0063439B" w:rsidP="00627EF3">
      <w:p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VIRTUAL TOURS:</w:t>
      </w:r>
    </w:p>
    <w:p w14:paraId="22947ABA" w14:textId="5971E724" w:rsidR="0063439B" w:rsidRPr="0036139F" w:rsidRDefault="0063439B" w:rsidP="00627EF3">
      <w:p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 xml:space="preserve">A campus tour is a </w:t>
      </w:r>
      <w:r w:rsidR="0053743B" w:rsidRPr="0036139F">
        <w:rPr>
          <w:rFonts w:ascii="Times New Roman" w:eastAsia="Times New Roman" w:hAnsi="Times New Roman" w:cs="Times New Roman"/>
          <w:color w:val="222222"/>
          <w:sz w:val="22"/>
          <w:szCs w:val="22"/>
        </w:rPr>
        <w:t>quintessential</w:t>
      </w:r>
      <w:r w:rsidRPr="0036139F">
        <w:rPr>
          <w:rFonts w:ascii="Times New Roman" w:eastAsia="Times New Roman" w:hAnsi="Times New Roman" w:cs="Times New Roman"/>
          <w:color w:val="222222"/>
          <w:sz w:val="22"/>
          <w:szCs w:val="22"/>
        </w:rPr>
        <w:t xml:space="preserve"> part of the college search.  First, they help a student make the right-fit decision.  Second, a college tour demonstrates interest.  </w:t>
      </w:r>
      <w:r w:rsidR="006232B8" w:rsidRPr="0036139F">
        <w:rPr>
          <w:rFonts w:ascii="Times New Roman" w:eastAsia="Times New Roman" w:hAnsi="Times New Roman" w:cs="Times New Roman"/>
          <w:color w:val="222222"/>
          <w:sz w:val="22"/>
          <w:szCs w:val="22"/>
        </w:rPr>
        <w:t xml:space="preserve">Many colleges absolutely factor ‘Demonstrated Interest’ into their rubric for admission.  In other words, they are protecting their yield.  So, if you have not visited their campus and/or reached out personally to your local admission representative, they are often hesitant to extend an acceptance to you and don’t have confidence that you will actually accept their offer of admission; often regardless of your </w:t>
      </w:r>
      <w:r w:rsidR="00D365A0" w:rsidRPr="0036139F">
        <w:rPr>
          <w:rFonts w:ascii="Times New Roman" w:eastAsia="Times New Roman" w:hAnsi="Times New Roman" w:cs="Times New Roman"/>
          <w:color w:val="222222"/>
          <w:sz w:val="22"/>
          <w:szCs w:val="22"/>
        </w:rPr>
        <w:t xml:space="preserve">impressive </w:t>
      </w:r>
      <w:r w:rsidR="006232B8" w:rsidRPr="0036139F">
        <w:rPr>
          <w:rFonts w:ascii="Times New Roman" w:eastAsia="Times New Roman" w:hAnsi="Times New Roman" w:cs="Times New Roman"/>
          <w:color w:val="222222"/>
          <w:sz w:val="22"/>
          <w:szCs w:val="22"/>
        </w:rPr>
        <w:t xml:space="preserve">data.  </w:t>
      </w:r>
      <w:r w:rsidR="00D365A0" w:rsidRPr="0036139F">
        <w:rPr>
          <w:rFonts w:ascii="Times New Roman" w:eastAsia="Times New Roman" w:hAnsi="Times New Roman" w:cs="Times New Roman"/>
          <w:color w:val="222222"/>
          <w:sz w:val="22"/>
          <w:szCs w:val="22"/>
        </w:rPr>
        <w:t>D</w:t>
      </w:r>
      <w:r w:rsidR="006232B8" w:rsidRPr="0036139F">
        <w:rPr>
          <w:rFonts w:ascii="Times New Roman" w:eastAsia="Times New Roman" w:hAnsi="Times New Roman" w:cs="Times New Roman"/>
          <w:color w:val="222222"/>
          <w:sz w:val="22"/>
          <w:szCs w:val="22"/>
        </w:rPr>
        <w:t xml:space="preserve">uring this pandemic, colleges have been focusing on increasing their online presence.  </w:t>
      </w:r>
      <w:r w:rsidR="00D365A0" w:rsidRPr="0036139F">
        <w:rPr>
          <w:rFonts w:ascii="Times New Roman" w:eastAsia="Times New Roman" w:hAnsi="Times New Roman" w:cs="Times New Roman"/>
          <w:color w:val="222222"/>
          <w:sz w:val="22"/>
          <w:szCs w:val="22"/>
        </w:rPr>
        <w:t>I have compiled a list of my favorite sources for virtual tours:</w:t>
      </w:r>
    </w:p>
    <w:p w14:paraId="6987EDF1" w14:textId="1D2441A1" w:rsidR="00D365A0" w:rsidRPr="0036139F" w:rsidRDefault="00744D1F" w:rsidP="00D365A0">
      <w:pPr>
        <w:pStyle w:val="ListParagraph"/>
        <w:numPr>
          <w:ilvl w:val="0"/>
          <w:numId w:val="4"/>
        </w:numPr>
        <w:rPr>
          <w:rFonts w:ascii="Times New Roman" w:eastAsia="Times New Roman" w:hAnsi="Times New Roman" w:cs="Times New Roman"/>
          <w:color w:val="222222"/>
          <w:sz w:val="22"/>
          <w:szCs w:val="22"/>
        </w:rPr>
      </w:pPr>
      <w:hyperlink r:id="rId14" w:history="1">
        <w:r w:rsidR="00D365A0" w:rsidRPr="0036139F">
          <w:rPr>
            <w:rStyle w:val="Hyperlink"/>
            <w:rFonts w:ascii="Times New Roman" w:eastAsia="Times New Roman" w:hAnsi="Times New Roman" w:cs="Times New Roman"/>
            <w:sz w:val="22"/>
            <w:szCs w:val="22"/>
          </w:rPr>
          <w:t>www.Youniversitytv.com</w:t>
        </w:r>
      </w:hyperlink>
    </w:p>
    <w:p w14:paraId="55B58076" w14:textId="16C294DE" w:rsidR="00D365A0" w:rsidRPr="0036139F" w:rsidRDefault="00744D1F" w:rsidP="00D365A0">
      <w:pPr>
        <w:pStyle w:val="ListParagraph"/>
        <w:numPr>
          <w:ilvl w:val="0"/>
          <w:numId w:val="4"/>
        </w:numPr>
        <w:rPr>
          <w:rFonts w:ascii="Times New Roman" w:eastAsia="Times New Roman" w:hAnsi="Times New Roman" w:cs="Times New Roman"/>
          <w:color w:val="222222"/>
          <w:sz w:val="22"/>
          <w:szCs w:val="22"/>
        </w:rPr>
      </w:pPr>
      <w:hyperlink r:id="rId15" w:history="1">
        <w:r w:rsidR="00D365A0" w:rsidRPr="0036139F">
          <w:rPr>
            <w:rStyle w:val="Hyperlink"/>
            <w:rFonts w:ascii="Times New Roman" w:eastAsia="Times New Roman" w:hAnsi="Times New Roman" w:cs="Times New Roman"/>
            <w:sz w:val="22"/>
            <w:szCs w:val="22"/>
          </w:rPr>
          <w:t>www.campustours.com</w:t>
        </w:r>
      </w:hyperlink>
    </w:p>
    <w:p w14:paraId="7CFBE0FA" w14:textId="6088DB15" w:rsidR="00D365A0" w:rsidRPr="0036139F" w:rsidRDefault="00744D1F" w:rsidP="00D365A0">
      <w:pPr>
        <w:pStyle w:val="ListParagraph"/>
        <w:numPr>
          <w:ilvl w:val="0"/>
          <w:numId w:val="4"/>
        </w:numPr>
        <w:rPr>
          <w:rFonts w:ascii="Times New Roman" w:eastAsia="Times New Roman" w:hAnsi="Times New Roman" w:cs="Times New Roman"/>
          <w:color w:val="222222"/>
          <w:sz w:val="22"/>
          <w:szCs w:val="22"/>
        </w:rPr>
      </w:pPr>
      <w:hyperlink r:id="rId16" w:history="1">
        <w:r w:rsidR="00D365A0" w:rsidRPr="0036139F">
          <w:rPr>
            <w:rStyle w:val="Hyperlink"/>
            <w:rFonts w:ascii="Times New Roman" w:eastAsia="Times New Roman" w:hAnsi="Times New Roman" w:cs="Times New Roman"/>
            <w:sz w:val="22"/>
            <w:szCs w:val="22"/>
          </w:rPr>
          <w:t>www.youvisit.com</w:t>
        </w:r>
      </w:hyperlink>
    </w:p>
    <w:p w14:paraId="13F0E10C" w14:textId="59AA170F" w:rsidR="00D365A0" w:rsidRPr="0036139F" w:rsidRDefault="00744D1F" w:rsidP="00D365A0">
      <w:pPr>
        <w:pStyle w:val="ListParagraph"/>
        <w:numPr>
          <w:ilvl w:val="0"/>
          <w:numId w:val="4"/>
        </w:numPr>
        <w:rPr>
          <w:rFonts w:ascii="Times New Roman" w:eastAsia="Times New Roman" w:hAnsi="Times New Roman" w:cs="Times New Roman"/>
          <w:color w:val="222222"/>
          <w:sz w:val="22"/>
          <w:szCs w:val="22"/>
        </w:rPr>
      </w:pPr>
      <w:hyperlink r:id="rId17" w:history="1">
        <w:r w:rsidR="00D365A0" w:rsidRPr="0036139F">
          <w:rPr>
            <w:rStyle w:val="Hyperlink"/>
            <w:rFonts w:ascii="Times New Roman" w:eastAsia="Times New Roman" w:hAnsi="Times New Roman" w:cs="Times New Roman"/>
            <w:sz w:val="22"/>
            <w:szCs w:val="22"/>
          </w:rPr>
          <w:t>www.campusreel.org</w:t>
        </w:r>
      </w:hyperlink>
    </w:p>
    <w:p w14:paraId="6D4372CA" w14:textId="2DDF8186" w:rsidR="00D365A0" w:rsidRPr="0036139F" w:rsidRDefault="00744D1F" w:rsidP="00D365A0">
      <w:pPr>
        <w:pStyle w:val="ListParagraph"/>
        <w:numPr>
          <w:ilvl w:val="0"/>
          <w:numId w:val="4"/>
        </w:numPr>
        <w:rPr>
          <w:rFonts w:ascii="Times New Roman" w:eastAsia="Times New Roman" w:hAnsi="Times New Roman" w:cs="Times New Roman"/>
          <w:color w:val="222222"/>
          <w:sz w:val="22"/>
          <w:szCs w:val="22"/>
        </w:rPr>
      </w:pPr>
      <w:hyperlink r:id="rId18" w:history="1">
        <w:r w:rsidR="00D365A0" w:rsidRPr="0036139F">
          <w:rPr>
            <w:rStyle w:val="Hyperlink"/>
            <w:rFonts w:ascii="Times New Roman" w:eastAsia="Times New Roman" w:hAnsi="Times New Roman" w:cs="Times New Roman"/>
            <w:sz w:val="22"/>
            <w:szCs w:val="22"/>
          </w:rPr>
          <w:t>www.college.harvard.edu/admissions/explore-harvard/virtual-tour</w:t>
        </w:r>
      </w:hyperlink>
    </w:p>
    <w:p w14:paraId="7278CE10" w14:textId="22F042AC" w:rsidR="00D365A0" w:rsidRPr="0036139F" w:rsidRDefault="00D365A0" w:rsidP="00D365A0">
      <w:pPr>
        <w:pStyle w:val="ListParagraph"/>
        <w:numPr>
          <w:ilvl w:val="1"/>
          <w:numId w:val="4"/>
        </w:numPr>
        <w:rPr>
          <w:rFonts w:ascii="Times New Roman" w:eastAsia="Times New Roman" w:hAnsi="Times New Roman" w:cs="Times New Roman"/>
          <w:color w:val="222222"/>
          <w:sz w:val="22"/>
          <w:szCs w:val="22"/>
        </w:rPr>
      </w:pPr>
      <w:r w:rsidRPr="0036139F">
        <w:rPr>
          <w:rFonts w:ascii="Times New Roman" w:eastAsia="Times New Roman" w:hAnsi="Times New Roman" w:cs="Times New Roman"/>
          <w:color w:val="222222"/>
          <w:sz w:val="22"/>
          <w:szCs w:val="22"/>
        </w:rPr>
        <w:t xml:space="preserve">I simply used Harvard’s new virtual tour as an </w:t>
      </w:r>
      <w:r w:rsidR="0053743B" w:rsidRPr="0036139F">
        <w:rPr>
          <w:rFonts w:ascii="Times New Roman" w:eastAsia="Times New Roman" w:hAnsi="Times New Roman" w:cs="Times New Roman"/>
          <w:color w:val="222222"/>
          <w:sz w:val="22"/>
          <w:szCs w:val="22"/>
        </w:rPr>
        <w:t>example,</w:t>
      </w:r>
      <w:r w:rsidRPr="0036139F">
        <w:rPr>
          <w:rFonts w:ascii="Times New Roman" w:eastAsia="Times New Roman" w:hAnsi="Times New Roman" w:cs="Times New Roman"/>
          <w:color w:val="222222"/>
          <w:sz w:val="22"/>
          <w:szCs w:val="22"/>
        </w:rPr>
        <w:t xml:space="preserve"> but most colleges will be following suit to attract potential students</w:t>
      </w:r>
    </w:p>
    <w:p w14:paraId="3BC29160" w14:textId="20BD2022" w:rsidR="00D365A0" w:rsidRPr="0036139F" w:rsidRDefault="00D365A0" w:rsidP="00D365A0">
      <w:pPr>
        <w:rPr>
          <w:rFonts w:ascii="Times New Roman" w:eastAsia="Times New Roman" w:hAnsi="Times New Roman" w:cs="Times New Roman"/>
          <w:color w:val="222222"/>
          <w:sz w:val="22"/>
          <w:szCs w:val="22"/>
        </w:rPr>
      </w:pPr>
    </w:p>
    <w:p w14:paraId="1286708D" w14:textId="4BE9C7E2" w:rsidR="00D365A0" w:rsidRPr="0036139F" w:rsidRDefault="00D365A0" w:rsidP="00D365A0">
      <w:pPr>
        <w:rPr>
          <w:rFonts w:ascii="Times New Roman" w:eastAsia="Times New Roman" w:hAnsi="Times New Roman" w:cs="Times New Roman"/>
          <w:i/>
          <w:iCs/>
          <w:color w:val="222222"/>
          <w:sz w:val="22"/>
          <w:szCs w:val="22"/>
        </w:rPr>
      </w:pPr>
      <w:r w:rsidRPr="0036139F">
        <w:rPr>
          <w:rFonts w:ascii="Times New Roman" w:eastAsia="Times New Roman" w:hAnsi="Times New Roman" w:cs="Times New Roman"/>
          <w:color w:val="222222"/>
          <w:sz w:val="22"/>
          <w:szCs w:val="22"/>
        </w:rPr>
        <w:t xml:space="preserve">The colleges track their students throughout the college application process.  </w:t>
      </w:r>
      <w:r w:rsidR="001D5A7E" w:rsidRPr="0036139F">
        <w:rPr>
          <w:rFonts w:ascii="Times New Roman" w:eastAsia="Times New Roman" w:hAnsi="Times New Roman" w:cs="Times New Roman"/>
          <w:color w:val="222222"/>
          <w:sz w:val="22"/>
          <w:szCs w:val="22"/>
        </w:rPr>
        <w:t xml:space="preserve">Visit </w:t>
      </w:r>
      <w:r w:rsidRPr="0036139F">
        <w:rPr>
          <w:rFonts w:ascii="Times New Roman" w:eastAsia="Times New Roman" w:hAnsi="Times New Roman" w:cs="Times New Roman"/>
          <w:color w:val="222222"/>
          <w:sz w:val="22"/>
          <w:szCs w:val="22"/>
        </w:rPr>
        <w:t>the individual college website</w:t>
      </w:r>
      <w:r w:rsidR="001D5A7E" w:rsidRPr="0036139F">
        <w:rPr>
          <w:rFonts w:ascii="Times New Roman" w:eastAsia="Times New Roman" w:hAnsi="Times New Roman" w:cs="Times New Roman"/>
          <w:color w:val="222222"/>
          <w:sz w:val="22"/>
          <w:szCs w:val="22"/>
        </w:rPr>
        <w:t>s</w:t>
      </w:r>
      <w:r w:rsidRPr="0036139F">
        <w:rPr>
          <w:rFonts w:ascii="Times New Roman" w:eastAsia="Times New Roman" w:hAnsi="Times New Roman" w:cs="Times New Roman"/>
          <w:color w:val="222222"/>
          <w:sz w:val="22"/>
          <w:szCs w:val="22"/>
        </w:rPr>
        <w:t xml:space="preserve"> on your list and sign in with your college email address.  Please note that it is VITAL to check your college-only email address frequently.  When you receive an email from a college, please open it.  Now, I cannot make you actually read it; nor does that even really matter.  </w:t>
      </w:r>
      <w:r w:rsidR="0053743B" w:rsidRPr="0036139F">
        <w:rPr>
          <w:rFonts w:ascii="Times New Roman" w:eastAsia="Times New Roman" w:hAnsi="Times New Roman" w:cs="Times New Roman"/>
          <w:color w:val="222222"/>
          <w:sz w:val="22"/>
          <w:szCs w:val="22"/>
        </w:rPr>
        <w:t>But</w:t>
      </w:r>
      <w:r w:rsidRPr="0036139F">
        <w:rPr>
          <w:rFonts w:ascii="Times New Roman" w:eastAsia="Times New Roman" w:hAnsi="Times New Roman" w:cs="Times New Roman"/>
          <w:color w:val="222222"/>
          <w:sz w:val="22"/>
          <w:szCs w:val="22"/>
        </w:rPr>
        <w:t xml:space="preserve"> the colleges track every single touch point.  So, they track to see if and when you open their emails.  New mantra</w:t>
      </w:r>
      <w:r w:rsidR="00706C57" w:rsidRPr="0036139F">
        <w:rPr>
          <w:rFonts w:ascii="Times New Roman" w:eastAsia="Times New Roman" w:hAnsi="Times New Roman" w:cs="Times New Roman"/>
          <w:color w:val="222222"/>
          <w:sz w:val="22"/>
          <w:szCs w:val="22"/>
        </w:rPr>
        <w:t xml:space="preserve"> -</w:t>
      </w:r>
      <w:r w:rsidRPr="0036139F">
        <w:rPr>
          <w:rFonts w:ascii="Times New Roman" w:eastAsia="Times New Roman" w:hAnsi="Times New Roman" w:cs="Times New Roman"/>
          <w:color w:val="222222"/>
          <w:sz w:val="22"/>
          <w:szCs w:val="22"/>
        </w:rPr>
        <w:t xml:space="preserve"> </w:t>
      </w:r>
      <w:r w:rsidRPr="0036139F">
        <w:rPr>
          <w:rFonts w:ascii="Times New Roman" w:eastAsia="Times New Roman" w:hAnsi="Times New Roman" w:cs="Times New Roman"/>
          <w:i/>
          <w:iCs/>
          <w:color w:val="222222"/>
          <w:sz w:val="22"/>
          <w:szCs w:val="22"/>
        </w:rPr>
        <w:t xml:space="preserve">MAKE EMAIL </w:t>
      </w:r>
      <w:r w:rsidR="001D5A7E" w:rsidRPr="0036139F">
        <w:rPr>
          <w:rFonts w:ascii="Times New Roman" w:eastAsia="Times New Roman" w:hAnsi="Times New Roman" w:cs="Times New Roman"/>
          <w:i/>
          <w:iCs/>
          <w:color w:val="222222"/>
          <w:sz w:val="22"/>
          <w:szCs w:val="22"/>
        </w:rPr>
        <w:t>RELEVANT</w:t>
      </w:r>
      <w:r w:rsidR="00BD75CE" w:rsidRPr="0036139F">
        <w:rPr>
          <w:rFonts w:ascii="Times New Roman" w:eastAsia="Times New Roman" w:hAnsi="Times New Roman" w:cs="Times New Roman"/>
          <w:i/>
          <w:iCs/>
          <w:color w:val="222222"/>
          <w:sz w:val="22"/>
          <w:szCs w:val="22"/>
        </w:rPr>
        <w:t xml:space="preserve"> AGAIN.  </w:t>
      </w:r>
    </w:p>
    <w:p w14:paraId="1D693AC9" w14:textId="6901011E" w:rsidR="004D0FFB" w:rsidRPr="0036139F" w:rsidRDefault="004D0FFB" w:rsidP="00246E6B">
      <w:pPr>
        <w:rPr>
          <w:rFonts w:ascii="Times New Roman" w:hAnsi="Times New Roman" w:cs="Times New Roman"/>
          <w:color w:val="000000"/>
          <w:sz w:val="22"/>
          <w:szCs w:val="22"/>
        </w:rPr>
      </w:pPr>
    </w:p>
    <w:p w14:paraId="639EDE42" w14:textId="0E5421F5" w:rsidR="006E0FAD" w:rsidRPr="0036139F" w:rsidRDefault="006E0FAD" w:rsidP="00246E6B">
      <w:pPr>
        <w:rPr>
          <w:rFonts w:ascii="Times New Roman" w:hAnsi="Times New Roman" w:cs="Times New Roman"/>
          <w:color w:val="000000"/>
          <w:sz w:val="22"/>
          <w:szCs w:val="22"/>
        </w:rPr>
      </w:pPr>
      <w:r w:rsidRPr="0036139F">
        <w:rPr>
          <w:rFonts w:ascii="Times New Roman" w:hAnsi="Times New Roman" w:cs="Times New Roman"/>
          <w:color w:val="000000"/>
          <w:sz w:val="22"/>
          <w:szCs w:val="22"/>
        </w:rPr>
        <w:t>IB CURRICULUM:</w:t>
      </w:r>
    </w:p>
    <w:p w14:paraId="675AE852" w14:textId="12D66792" w:rsidR="006E0FAD" w:rsidRDefault="006E0FAD" w:rsidP="006E0FAD">
      <w:pPr>
        <w:pStyle w:val="NormalWeb"/>
        <w:shd w:val="clear" w:color="auto" w:fill="FBFAF9"/>
        <w:spacing w:before="120" w:beforeAutospacing="0" w:after="120" w:afterAutospacing="0"/>
        <w:rPr>
          <w:rStyle w:val="Hyperlink"/>
          <w:color w:val="4A74BB"/>
          <w:sz w:val="22"/>
          <w:szCs w:val="22"/>
        </w:rPr>
      </w:pPr>
      <w:r w:rsidRPr="0036139F">
        <w:rPr>
          <w:color w:val="333333"/>
          <w:sz w:val="22"/>
          <w:szCs w:val="22"/>
        </w:rPr>
        <w:t>IB will make an international decision about their exam schedules on or before March 27, 2020.  The IB has implemented the following deadline extensions for schools currently closed due to COVID-19, if your school has been closed please contact </w:t>
      </w:r>
      <w:hyperlink r:id="rId19" w:history="1">
        <w:r w:rsidRPr="0036139F">
          <w:rPr>
            <w:rStyle w:val="Hyperlink"/>
            <w:color w:val="4A74BB"/>
            <w:sz w:val="22"/>
            <w:szCs w:val="22"/>
          </w:rPr>
          <w:t>support@ibo.org</w:t>
        </w:r>
      </w:hyperlink>
      <w:r w:rsidR="00D82F59">
        <w:rPr>
          <w:rStyle w:val="Hyperlink"/>
          <w:color w:val="4A74BB"/>
          <w:sz w:val="22"/>
          <w:szCs w:val="22"/>
        </w:rPr>
        <w:t>.</w:t>
      </w:r>
    </w:p>
    <w:p w14:paraId="464FF579" w14:textId="5E3165DE" w:rsidR="00D82F59" w:rsidRPr="00B84FC7" w:rsidRDefault="00744D1F" w:rsidP="00B84FC7">
      <w:pPr>
        <w:rPr>
          <w:rFonts w:ascii="Times New Roman" w:hAnsi="Times New Roman" w:cs="Times New Roman"/>
          <w:color w:val="555555"/>
          <w:shd w:val="clear" w:color="auto" w:fill="FFFFFF"/>
        </w:rPr>
      </w:pPr>
      <w:hyperlink r:id="rId20" w:tgtFrame="_blank" w:history="1">
        <w:r w:rsidR="00D82F59" w:rsidRPr="00B84FC7">
          <w:rPr>
            <w:rStyle w:val="Hyperlink"/>
            <w:rFonts w:ascii="Times New Roman" w:hAnsi="Times New Roman" w:cs="Times New Roman"/>
            <w:color w:val="045FB4"/>
            <w:shd w:val="clear" w:color="auto" w:fill="FFFFFF"/>
          </w:rPr>
          <w:t>https://www.ibo.org/news/news-about-the-ib/covid-19-coronavirus-updates</w:t>
        </w:r>
      </w:hyperlink>
    </w:p>
    <w:p w14:paraId="258F6F3A" w14:textId="77777777" w:rsidR="006E0FAD" w:rsidRPr="0036139F" w:rsidRDefault="006E0FAD" w:rsidP="006E0FAD">
      <w:pPr>
        <w:numPr>
          <w:ilvl w:val="0"/>
          <w:numId w:val="9"/>
        </w:numPr>
        <w:shd w:val="clear" w:color="auto" w:fill="FBFAF9"/>
        <w:spacing w:before="100" w:beforeAutospacing="1" w:after="100" w:afterAutospacing="1"/>
        <w:rPr>
          <w:rFonts w:ascii="Times New Roman" w:hAnsi="Times New Roman" w:cs="Times New Roman"/>
          <w:color w:val="333333"/>
          <w:sz w:val="22"/>
          <w:szCs w:val="22"/>
        </w:rPr>
      </w:pPr>
      <w:r w:rsidRPr="0036139F">
        <w:rPr>
          <w:rFonts w:ascii="Times New Roman" w:hAnsi="Times New Roman" w:cs="Times New Roman"/>
          <w:color w:val="333333"/>
          <w:sz w:val="22"/>
          <w:szCs w:val="22"/>
        </w:rPr>
        <w:t>eCoursework early component deadline (15 March) extended to </w:t>
      </w:r>
      <w:r w:rsidRPr="0036139F">
        <w:rPr>
          <w:rStyle w:val="Strong"/>
          <w:rFonts w:ascii="Times New Roman" w:hAnsi="Times New Roman" w:cs="Times New Roman"/>
          <w:color w:val="333333"/>
          <w:sz w:val="22"/>
          <w:szCs w:val="22"/>
        </w:rPr>
        <w:t>12 April </w:t>
      </w:r>
    </w:p>
    <w:p w14:paraId="0AAACAF5" w14:textId="77777777" w:rsidR="006E0FAD" w:rsidRPr="0036139F" w:rsidRDefault="006E0FAD" w:rsidP="006E0FAD">
      <w:pPr>
        <w:numPr>
          <w:ilvl w:val="0"/>
          <w:numId w:val="9"/>
        </w:numPr>
        <w:shd w:val="clear" w:color="auto" w:fill="FBFAF9"/>
        <w:spacing w:before="100" w:beforeAutospacing="1" w:after="100" w:afterAutospacing="1"/>
        <w:rPr>
          <w:rFonts w:ascii="Times New Roman" w:hAnsi="Times New Roman" w:cs="Times New Roman"/>
          <w:color w:val="333333"/>
          <w:sz w:val="22"/>
          <w:szCs w:val="22"/>
        </w:rPr>
      </w:pPr>
      <w:r w:rsidRPr="0036139F">
        <w:rPr>
          <w:rFonts w:ascii="Times New Roman" w:hAnsi="Times New Roman" w:cs="Times New Roman"/>
          <w:color w:val="333333"/>
          <w:sz w:val="22"/>
          <w:szCs w:val="22"/>
        </w:rPr>
        <w:t>Internal assessment deadline (20 April) extended to </w:t>
      </w:r>
      <w:r w:rsidRPr="0036139F">
        <w:rPr>
          <w:rStyle w:val="Strong"/>
          <w:rFonts w:ascii="Times New Roman" w:hAnsi="Times New Roman" w:cs="Times New Roman"/>
          <w:color w:val="333333"/>
          <w:sz w:val="22"/>
          <w:szCs w:val="22"/>
        </w:rPr>
        <w:t>20 May </w:t>
      </w:r>
    </w:p>
    <w:p w14:paraId="5538C609" w14:textId="77777777" w:rsidR="006E0FAD" w:rsidRPr="0036139F" w:rsidRDefault="006E0FAD" w:rsidP="006E0FAD">
      <w:pPr>
        <w:numPr>
          <w:ilvl w:val="0"/>
          <w:numId w:val="9"/>
        </w:numPr>
        <w:shd w:val="clear" w:color="auto" w:fill="FBFAF9"/>
        <w:spacing w:before="100" w:beforeAutospacing="1" w:after="100" w:afterAutospacing="1"/>
        <w:rPr>
          <w:rFonts w:ascii="Times New Roman" w:hAnsi="Times New Roman" w:cs="Times New Roman"/>
          <w:color w:val="333333"/>
          <w:sz w:val="22"/>
          <w:szCs w:val="22"/>
        </w:rPr>
      </w:pPr>
      <w:r w:rsidRPr="0036139F">
        <w:rPr>
          <w:rFonts w:ascii="Times New Roman" w:hAnsi="Times New Roman" w:cs="Times New Roman"/>
          <w:color w:val="333333"/>
          <w:sz w:val="22"/>
          <w:szCs w:val="22"/>
        </w:rPr>
        <w:t>MYP personal project and ePortfolio deadline (20 April) extended to </w:t>
      </w:r>
      <w:r w:rsidRPr="0036139F">
        <w:rPr>
          <w:rStyle w:val="Strong"/>
          <w:rFonts w:ascii="Times New Roman" w:hAnsi="Times New Roman" w:cs="Times New Roman"/>
          <w:color w:val="333333"/>
          <w:sz w:val="22"/>
          <w:szCs w:val="22"/>
        </w:rPr>
        <w:t>20 May </w:t>
      </w:r>
    </w:p>
    <w:p w14:paraId="7E122779" w14:textId="77777777" w:rsidR="006E0FAD" w:rsidRPr="0036139F" w:rsidRDefault="006E0FAD" w:rsidP="006E0FAD">
      <w:pPr>
        <w:numPr>
          <w:ilvl w:val="0"/>
          <w:numId w:val="9"/>
        </w:numPr>
        <w:shd w:val="clear" w:color="auto" w:fill="FBFAF9"/>
        <w:spacing w:before="100" w:beforeAutospacing="1" w:after="100" w:afterAutospacing="1"/>
        <w:rPr>
          <w:rFonts w:ascii="Times New Roman" w:hAnsi="Times New Roman" w:cs="Times New Roman"/>
          <w:color w:val="333333"/>
          <w:sz w:val="22"/>
          <w:szCs w:val="22"/>
        </w:rPr>
      </w:pPr>
      <w:r w:rsidRPr="0036139F">
        <w:rPr>
          <w:rFonts w:ascii="Times New Roman" w:hAnsi="Times New Roman" w:cs="Times New Roman"/>
          <w:color w:val="333333"/>
          <w:sz w:val="22"/>
          <w:szCs w:val="22"/>
        </w:rPr>
        <w:t>CAS completion entry deadline (1 June) extended to</w:t>
      </w:r>
      <w:r w:rsidRPr="0036139F">
        <w:rPr>
          <w:rStyle w:val="Strong"/>
          <w:rFonts w:ascii="Times New Roman" w:hAnsi="Times New Roman" w:cs="Times New Roman"/>
          <w:color w:val="333333"/>
          <w:sz w:val="22"/>
          <w:szCs w:val="22"/>
        </w:rPr>
        <w:t> 3 July </w:t>
      </w:r>
    </w:p>
    <w:p w14:paraId="198155DB" w14:textId="77777777" w:rsidR="006E0FAD" w:rsidRPr="0036139F" w:rsidRDefault="006E0FAD" w:rsidP="006E0FAD">
      <w:pPr>
        <w:numPr>
          <w:ilvl w:val="0"/>
          <w:numId w:val="9"/>
        </w:numPr>
        <w:shd w:val="clear" w:color="auto" w:fill="FBFAF9"/>
        <w:spacing w:before="100" w:beforeAutospacing="1" w:after="100" w:afterAutospacing="1"/>
        <w:rPr>
          <w:rFonts w:ascii="Times New Roman" w:hAnsi="Times New Roman" w:cs="Times New Roman"/>
          <w:color w:val="333333"/>
          <w:sz w:val="22"/>
          <w:szCs w:val="22"/>
        </w:rPr>
      </w:pPr>
      <w:r w:rsidRPr="0036139F">
        <w:rPr>
          <w:rFonts w:ascii="Times New Roman" w:hAnsi="Times New Roman" w:cs="Times New Roman"/>
          <w:color w:val="333333"/>
          <w:sz w:val="22"/>
          <w:szCs w:val="22"/>
        </w:rPr>
        <w:t>Predicted grade entry for DP, CP and MYP is extended to </w:t>
      </w:r>
      <w:r w:rsidRPr="0036139F">
        <w:rPr>
          <w:rStyle w:val="Strong"/>
          <w:rFonts w:ascii="Times New Roman" w:hAnsi="Times New Roman" w:cs="Times New Roman"/>
          <w:color w:val="333333"/>
          <w:sz w:val="22"/>
          <w:szCs w:val="22"/>
        </w:rPr>
        <w:t>1 June </w:t>
      </w:r>
    </w:p>
    <w:p w14:paraId="11C760A5" w14:textId="77777777" w:rsidR="006E0FAD" w:rsidRPr="0036139F" w:rsidRDefault="006E0FAD" w:rsidP="006E0FAD">
      <w:pPr>
        <w:numPr>
          <w:ilvl w:val="0"/>
          <w:numId w:val="9"/>
        </w:numPr>
        <w:shd w:val="clear" w:color="auto" w:fill="FBFAF9"/>
        <w:spacing w:before="100" w:beforeAutospacing="1" w:after="100" w:afterAutospacing="1"/>
        <w:rPr>
          <w:rFonts w:ascii="Times New Roman" w:hAnsi="Times New Roman" w:cs="Times New Roman"/>
          <w:color w:val="333333"/>
          <w:sz w:val="22"/>
          <w:szCs w:val="22"/>
        </w:rPr>
      </w:pPr>
      <w:r w:rsidRPr="0036139F">
        <w:rPr>
          <w:rFonts w:ascii="Times New Roman" w:hAnsi="Times New Roman" w:cs="Times New Roman"/>
          <w:color w:val="333333"/>
          <w:sz w:val="22"/>
          <w:szCs w:val="22"/>
        </w:rPr>
        <w:t>Externally assessed components for film, dance, music, theatre and visual arts extended to </w:t>
      </w:r>
      <w:r w:rsidRPr="0036139F">
        <w:rPr>
          <w:rStyle w:val="Strong"/>
          <w:rFonts w:ascii="Times New Roman" w:hAnsi="Times New Roman" w:cs="Times New Roman"/>
          <w:color w:val="333333"/>
          <w:sz w:val="22"/>
          <w:szCs w:val="22"/>
        </w:rPr>
        <w:t>30 May</w:t>
      </w:r>
    </w:p>
    <w:p w14:paraId="28D34241" w14:textId="77777777" w:rsidR="006E0FAD" w:rsidRPr="0036139F" w:rsidRDefault="006E0FAD" w:rsidP="006E0FAD">
      <w:pPr>
        <w:numPr>
          <w:ilvl w:val="0"/>
          <w:numId w:val="9"/>
        </w:numPr>
        <w:shd w:val="clear" w:color="auto" w:fill="FBFAF9"/>
        <w:spacing w:before="100" w:beforeAutospacing="1" w:after="100" w:afterAutospacing="1"/>
        <w:rPr>
          <w:rFonts w:ascii="Times New Roman" w:hAnsi="Times New Roman" w:cs="Times New Roman"/>
          <w:color w:val="333333"/>
          <w:sz w:val="22"/>
          <w:szCs w:val="22"/>
        </w:rPr>
      </w:pPr>
      <w:r w:rsidRPr="0036139F">
        <w:rPr>
          <w:rFonts w:ascii="Times New Roman" w:hAnsi="Times New Roman" w:cs="Times New Roman"/>
          <w:color w:val="333333"/>
          <w:sz w:val="22"/>
          <w:szCs w:val="22"/>
          <w:lang w:val="en-SG"/>
        </w:rPr>
        <w:t>CP service learning and language development components to </w:t>
      </w:r>
      <w:r w:rsidRPr="0036139F">
        <w:rPr>
          <w:rStyle w:val="Strong"/>
          <w:rFonts w:ascii="Times New Roman" w:hAnsi="Times New Roman" w:cs="Times New Roman"/>
          <w:color w:val="333333"/>
          <w:sz w:val="22"/>
          <w:szCs w:val="22"/>
          <w:lang w:val="en-SG"/>
        </w:rPr>
        <w:t>1</w:t>
      </w:r>
      <w:r w:rsidRPr="0036139F">
        <w:rPr>
          <w:rFonts w:ascii="Times New Roman" w:hAnsi="Times New Roman" w:cs="Times New Roman"/>
          <w:color w:val="333333"/>
          <w:sz w:val="22"/>
          <w:szCs w:val="22"/>
          <w:lang w:val="en-SG"/>
        </w:rPr>
        <w:t> </w:t>
      </w:r>
      <w:r w:rsidRPr="0036139F">
        <w:rPr>
          <w:rStyle w:val="Strong"/>
          <w:rFonts w:ascii="Times New Roman" w:hAnsi="Times New Roman" w:cs="Times New Roman"/>
          <w:color w:val="333333"/>
          <w:sz w:val="22"/>
          <w:szCs w:val="22"/>
          <w:lang w:val="en-SG"/>
        </w:rPr>
        <w:t>June</w:t>
      </w:r>
    </w:p>
    <w:p w14:paraId="00C86466" w14:textId="0CEA29D9" w:rsidR="006E0FAD" w:rsidRPr="0036139F" w:rsidRDefault="006E0FAD" w:rsidP="006E0FAD">
      <w:pPr>
        <w:numPr>
          <w:ilvl w:val="0"/>
          <w:numId w:val="9"/>
        </w:numPr>
        <w:shd w:val="clear" w:color="auto" w:fill="FBFAF9"/>
        <w:spacing w:before="100" w:beforeAutospacing="1" w:after="100" w:afterAutospacing="1"/>
        <w:rPr>
          <w:rFonts w:ascii="Times New Roman" w:hAnsi="Times New Roman" w:cs="Times New Roman"/>
          <w:color w:val="333333"/>
          <w:sz w:val="22"/>
          <w:szCs w:val="22"/>
        </w:rPr>
      </w:pPr>
      <w:r w:rsidRPr="0036139F">
        <w:rPr>
          <w:rFonts w:ascii="Times New Roman" w:hAnsi="Times New Roman" w:cs="Times New Roman"/>
          <w:color w:val="333333"/>
          <w:sz w:val="22"/>
          <w:szCs w:val="22"/>
          <w:lang w:val="en-SG"/>
        </w:rPr>
        <w:t>Language A: literature school-supported, self-taught alternative oral to </w:t>
      </w:r>
      <w:r w:rsidRPr="0036139F">
        <w:rPr>
          <w:rStyle w:val="Strong"/>
          <w:rFonts w:ascii="Times New Roman" w:hAnsi="Times New Roman" w:cs="Times New Roman"/>
          <w:color w:val="333333"/>
          <w:sz w:val="22"/>
          <w:szCs w:val="22"/>
          <w:lang w:val="en-SG"/>
        </w:rPr>
        <w:t>30 May</w:t>
      </w:r>
    </w:p>
    <w:p w14:paraId="602C7540" w14:textId="01BD22F4" w:rsidR="00AD5B7E" w:rsidRPr="0036139F" w:rsidRDefault="00627EF3">
      <w:pPr>
        <w:rPr>
          <w:rFonts w:ascii="Times New Roman" w:hAnsi="Times New Roman" w:cs="Times New Roman"/>
          <w:sz w:val="22"/>
          <w:szCs w:val="22"/>
        </w:rPr>
      </w:pPr>
      <w:r w:rsidRPr="0036139F">
        <w:rPr>
          <w:rFonts w:ascii="Times New Roman" w:hAnsi="Times New Roman" w:cs="Times New Roman"/>
          <w:sz w:val="22"/>
          <w:szCs w:val="22"/>
        </w:rPr>
        <w:t xml:space="preserve"> </w:t>
      </w:r>
    </w:p>
    <w:sectPr w:rsidR="00AD5B7E" w:rsidRPr="0036139F" w:rsidSect="004C7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224"/>
    <w:multiLevelType w:val="multilevel"/>
    <w:tmpl w:val="2D38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87251"/>
    <w:multiLevelType w:val="multilevel"/>
    <w:tmpl w:val="CA0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24FE6"/>
    <w:multiLevelType w:val="hybridMultilevel"/>
    <w:tmpl w:val="C7F4917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EBF4D26"/>
    <w:multiLevelType w:val="hybridMultilevel"/>
    <w:tmpl w:val="DD8E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25DF"/>
    <w:multiLevelType w:val="hybridMultilevel"/>
    <w:tmpl w:val="476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B053E"/>
    <w:multiLevelType w:val="hybridMultilevel"/>
    <w:tmpl w:val="9B12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1290D"/>
    <w:multiLevelType w:val="hybridMultilevel"/>
    <w:tmpl w:val="0B2C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67BE3"/>
    <w:multiLevelType w:val="multilevel"/>
    <w:tmpl w:val="30F20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A41AB"/>
    <w:multiLevelType w:val="hybridMultilevel"/>
    <w:tmpl w:val="EF701C4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9" w15:restartNumberingAfterBreak="0">
    <w:nsid w:val="69714EC1"/>
    <w:multiLevelType w:val="hybridMultilevel"/>
    <w:tmpl w:val="11DCA05A"/>
    <w:lvl w:ilvl="0" w:tplc="04090001">
      <w:start w:val="1"/>
      <w:numFmt w:val="bullet"/>
      <w:lvlText w:val=""/>
      <w:lvlJc w:val="left"/>
      <w:pPr>
        <w:ind w:left="899" w:hanging="360"/>
      </w:pPr>
      <w:rPr>
        <w:rFonts w:ascii="Symbol" w:hAnsi="Symbol" w:hint="default"/>
      </w:rPr>
    </w:lvl>
    <w:lvl w:ilvl="1" w:tplc="04090003">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8"/>
  </w:num>
  <w:num w:numId="6">
    <w:abstractNumId w:val="4"/>
  </w:num>
  <w:num w:numId="7">
    <w:abstractNumId w:val="0"/>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98"/>
    <w:rsid w:val="001D5A7E"/>
    <w:rsid w:val="001F2096"/>
    <w:rsid w:val="00246E6B"/>
    <w:rsid w:val="002E5ED6"/>
    <w:rsid w:val="0036139F"/>
    <w:rsid w:val="004602EF"/>
    <w:rsid w:val="0046765D"/>
    <w:rsid w:val="004C7225"/>
    <w:rsid w:val="004D0FFB"/>
    <w:rsid w:val="0053743B"/>
    <w:rsid w:val="0056462F"/>
    <w:rsid w:val="005A191E"/>
    <w:rsid w:val="005F24E1"/>
    <w:rsid w:val="006232B8"/>
    <w:rsid w:val="00627EF3"/>
    <w:rsid w:val="00632D61"/>
    <w:rsid w:val="0063439B"/>
    <w:rsid w:val="006E0FAD"/>
    <w:rsid w:val="00706C57"/>
    <w:rsid w:val="007244A6"/>
    <w:rsid w:val="00744D1F"/>
    <w:rsid w:val="00847398"/>
    <w:rsid w:val="008667D1"/>
    <w:rsid w:val="008744DC"/>
    <w:rsid w:val="00937969"/>
    <w:rsid w:val="009840D1"/>
    <w:rsid w:val="00A51456"/>
    <w:rsid w:val="00A514AF"/>
    <w:rsid w:val="00A73525"/>
    <w:rsid w:val="00AD5B7E"/>
    <w:rsid w:val="00B62C6D"/>
    <w:rsid w:val="00B84FC7"/>
    <w:rsid w:val="00BA3F7A"/>
    <w:rsid w:val="00BB299A"/>
    <w:rsid w:val="00BC0885"/>
    <w:rsid w:val="00BC0E41"/>
    <w:rsid w:val="00BD75CE"/>
    <w:rsid w:val="00C174EE"/>
    <w:rsid w:val="00CF508D"/>
    <w:rsid w:val="00D365A0"/>
    <w:rsid w:val="00D82F59"/>
    <w:rsid w:val="00E430EF"/>
    <w:rsid w:val="00E761DF"/>
    <w:rsid w:val="00F41D65"/>
    <w:rsid w:val="00FC7D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A856"/>
  <w15:chartTrackingRefBased/>
  <w15:docId w15:val="{A9D2788C-BB7F-724B-87C0-45801D7C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398"/>
  </w:style>
  <w:style w:type="paragraph" w:styleId="Heading2">
    <w:name w:val="heading 2"/>
    <w:basedOn w:val="Normal"/>
    <w:next w:val="Normal"/>
    <w:link w:val="Heading2Char"/>
    <w:uiPriority w:val="9"/>
    <w:semiHidden/>
    <w:unhideWhenUsed/>
    <w:qFormat/>
    <w:rsid w:val="006E0F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761D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398"/>
    <w:pPr>
      <w:ind w:left="720"/>
      <w:contextualSpacing/>
    </w:pPr>
  </w:style>
  <w:style w:type="character" w:styleId="Hyperlink">
    <w:name w:val="Hyperlink"/>
    <w:basedOn w:val="DefaultParagraphFont"/>
    <w:uiPriority w:val="99"/>
    <w:unhideWhenUsed/>
    <w:rsid w:val="00627EF3"/>
    <w:rPr>
      <w:color w:val="0000FF"/>
      <w:u w:val="single"/>
    </w:rPr>
  </w:style>
  <w:style w:type="character" w:styleId="Strong">
    <w:name w:val="Strong"/>
    <w:basedOn w:val="DefaultParagraphFont"/>
    <w:uiPriority w:val="22"/>
    <w:qFormat/>
    <w:rsid w:val="00627EF3"/>
    <w:rPr>
      <w:b/>
      <w:bCs/>
    </w:rPr>
  </w:style>
  <w:style w:type="paragraph" w:styleId="NormalWeb">
    <w:name w:val="Normal (Web)"/>
    <w:basedOn w:val="Normal"/>
    <w:uiPriority w:val="99"/>
    <w:semiHidden/>
    <w:unhideWhenUsed/>
    <w:rsid w:val="00627EF3"/>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E761DF"/>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6232B8"/>
    <w:rPr>
      <w:color w:val="605E5C"/>
      <w:shd w:val="clear" w:color="auto" w:fill="E1DFDD"/>
    </w:rPr>
  </w:style>
  <w:style w:type="character" w:styleId="FollowedHyperlink">
    <w:name w:val="FollowedHyperlink"/>
    <w:basedOn w:val="DefaultParagraphFont"/>
    <w:uiPriority w:val="99"/>
    <w:semiHidden/>
    <w:unhideWhenUsed/>
    <w:rsid w:val="00D365A0"/>
    <w:rPr>
      <w:color w:val="954F72" w:themeColor="followedHyperlink"/>
      <w:u w:val="single"/>
    </w:rPr>
  </w:style>
  <w:style w:type="character" w:customStyle="1" w:styleId="lede">
    <w:name w:val="lede"/>
    <w:basedOn w:val="DefaultParagraphFont"/>
    <w:rsid w:val="00A514AF"/>
  </w:style>
  <w:style w:type="paragraph" w:customStyle="1" w:styleId="heading-bocdeh-1">
    <w:name w:val="heading-bocdeh-1"/>
    <w:basedOn w:val="Normal"/>
    <w:rsid w:val="00A514AF"/>
    <w:pPr>
      <w:spacing w:before="100" w:beforeAutospacing="1" w:after="100" w:afterAutospacing="1"/>
    </w:pPr>
    <w:rPr>
      <w:rFonts w:ascii="Times New Roman" w:eastAsia="Times New Roman" w:hAnsi="Times New Roman" w:cs="Times New Roman"/>
    </w:rPr>
  </w:style>
  <w:style w:type="paragraph" w:customStyle="1" w:styleId="paragraph-s10q84gy-0">
    <w:name w:val="paragraph-s10q84gy-0"/>
    <w:basedOn w:val="Normal"/>
    <w:rsid w:val="00A51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6E0F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6131">
      <w:bodyDiv w:val="1"/>
      <w:marLeft w:val="0"/>
      <w:marRight w:val="0"/>
      <w:marTop w:val="0"/>
      <w:marBottom w:val="0"/>
      <w:divBdr>
        <w:top w:val="none" w:sz="0" w:space="0" w:color="auto"/>
        <w:left w:val="none" w:sz="0" w:space="0" w:color="auto"/>
        <w:bottom w:val="none" w:sz="0" w:space="0" w:color="auto"/>
        <w:right w:val="none" w:sz="0" w:space="0" w:color="auto"/>
      </w:divBdr>
    </w:div>
    <w:div w:id="387724219">
      <w:bodyDiv w:val="1"/>
      <w:marLeft w:val="0"/>
      <w:marRight w:val="0"/>
      <w:marTop w:val="0"/>
      <w:marBottom w:val="0"/>
      <w:divBdr>
        <w:top w:val="none" w:sz="0" w:space="0" w:color="auto"/>
        <w:left w:val="none" w:sz="0" w:space="0" w:color="auto"/>
        <w:bottom w:val="none" w:sz="0" w:space="0" w:color="auto"/>
        <w:right w:val="none" w:sz="0" w:space="0" w:color="auto"/>
      </w:divBdr>
      <w:divsChild>
        <w:div w:id="1032416607">
          <w:marLeft w:val="0"/>
          <w:marRight w:val="0"/>
          <w:marTop w:val="0"/>
          <w:marBottom w:val="0"/>
          <w:divBdr>
            <w:top w:val="none" w:sz="0" w:space="0" w:color="auto"/>
            <w:left w:val="none" w:sz="0" w:space="0" w:color="auto"/>
            <w:bottom w:val="none" w:sz="0" w:space="0" w:color="auto"/>
            <w:right w:val="none" w:sz="0" w:space="0" w:color="auto"/>
          </w:divBdr>
        </w:div>
        <w:div w:id="2100561752">
          <w:marLeft w:val="0"/>
          <w:marRight w:val="0"/>
          <w:marTop w:val="0"/>
          <w:marBottom w:val="0"/>
          <w:divBdr>
            <w:top w:val="none" w:sz="0" w:space="0" w:color="auto"/>
            <w:left w:val="none" w:sz="0" w:space="0" w:color="auto"/>
            <w:bottom w:val="none" w:sz="0" w:space="0" w:color="auto"/>
            <w:right w:val="none" w:sz="0" w:space="0" w:color="auto"/>
          </w:divBdr>
        </w:div>
        <w:div w:id="1044208076">
          <w:marLeft w:val="0"/>
          <w:marRight w:val="0"/>
          <w:marTop w:val="0"/>
          <w:marBottom w:val="0"/>
          <w:divBdr>
            <w:top w:val="none" w:sz="0" w:space="0" w:color="auto"/>
            <w:left w:val="none" w:sz="0" w:space="0" w:color="auto"/>
            <w:bottom w:val="none" w:sz="0" w:space="0" w:color="auto"/>
            <w:right w:val="none" w:sz="0" w:space="0" w:color="auto"/>
          </w:divBdr>
        </w:div>
      </w:divsChild>
    </w:div>
    <w:div w:id="442119559">
      <w:bodyDiv w:val="1"/>
      <w:marLeft w:val="0"/>
      <w:marRight w:val="0"/>
      <w:marTop w:val="0"/>
      <w:marBottom w:val="0"/>
      <w:divBdr>
        <w:top w:val="none" w:sz="0" w:space="0" w:color="auto"/>
        <w:left w:val="none" w:sz="0" w:space="0" w:color="auto"/>
        <w:bottom w:val="none" w:sz="0" w:space="0" w:color="auto"/>
        <w:right w:val="none" w:sz="0" w:space="0" w:color="auto"/>
      </w:divBdr>
      <w:divsChild>
        <w:div w:id="50270521">
          <w:marLeft w:val="0"/>
          <w:marRight w:val="0"/>
          <w:marTop w:val="0"/>
          <w:marBottom w:val="0"/>
          <w:divBdr>
            <w:top w:val="none" w:sz="0" w:space="0" w:color="auto"/>
            <w:left w:val="none" w:sz="0" w:space="0" w:color="auto"/>
            <w:bottom w:val="none" w:sz="0" w:space="0" w:color="auto"/>
            <w:right w:val="none" w:sz="0" w:space="0" w:color="auto"/>
          </w:divBdr>
        </w:div>
        <w:div w:id="850099750">
          <w:marLeft w:val="0"/>
          <w:marRight w:val="0"/>
          <w:marTop w:val="0"/>
          <w:marBottom w:val="0"/>
          <w:divBdr>
            <w:top w:val="none" w:sz="0" w:space="0" w:color="auto"/>
            <w:left w:val="none" w:sz="0" w:space="0" w:color="auto"/>
            <w:bottom w:val="none" w:sz="0" w:space="0" w:color="auto"/>
            <w:right w:val="none" w:sz="0" w:space="0" w:color="auto"/>
          </w:divBdr>
          <w:divsChild>
            <w:div w:id="1144078645">
              <w:marLeft w:val="0"/>
              <w:marRight w:val="0"/>
              <w:marTop w:val="0"/>
              <w:marBottom w:val="0"/>
              <w:divBdr>
                <w:top w:val="none" w:sz="0" w:space="0" w:color="auto"/>
                <w:left w:val="none" w:sz="0" w:space="0" w:color="auto"/>
                <w:bottom w:val="none" w:sz="0" w:space="0" w:color="auto"/>
                <w:right w:val="none" w:sz="0" w:space="0" w:color="auto"/>
              </w:divBdr>
              <w:divsChild>
                <w:div w:id="462769485">
                  <w:marLeft w:val="0"/>
                  <w:marRight w:val="0"/>
                  <w:marTop w:val="0"/>
                  <w:marBottom w:val="0"/>
                  <w:divBdr>
                    <w:top w:val="none" w:sz="0" w:space="0" w:color="auto"/>
                    <w:left w:val="none" w:sz="0" w:space="0" w:color="auto"/>
                    <w:bottom w:val="none" w:sz="0" w:space="0" w:color="auto"/>
                    <w:right w:val="none" w:sz="0" w:space="0" w:color="auto"/>
                  </w:divBdr>
                </w:div>
                <w:div w:id="372771165">
                  <w:marLeft w:val="0"/>
                  <w:marRight w:val="0"/>
                  <w:marTop w:val="0"/>
                  <w:marBottom w:val="0"/>
                  <w:divBdr>
                    <w:top w:val="none" w:sz="0" w:space="0" w:color="auto"/>
                    <w:left w:val="none" w:sz="0" w:space="0" w:color="auto"/>
                    <w:bottom w:val="none" w:sz="0" w:space="0" w:color="auto"/>
                    <w:right w:val="none" w:sz="0" w:space="0" w:color="auto"/>
                  </w:divBdr>
                  <w:divsChild>
                    <w:div w:id="409892099">
                      <w:marLeft w:val="0"/>
                      <w:marRight w:val="0"/>
                      <w:marTop w:val="0"/>
                      <w:marBottom w:val="0"/>
                      <w:divBdr>
                        <w:top w:val="none" w:sz="0" w:space="0" w:color="auto"/>
                        <w:left w:val="none" w:sz="0" w:space="0" w:color="auto"/>
                        <w:bottom w:val="single" w:sz="6" w:space="0" w:color="CCCCCC"/>
                        <w:right w:val="none" w:sz="0" w:space="0" w:color="auto"/>
                      </w:divBdr>
                      <w:divsChild>
                        <w:div w:id="5796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4465">
          <w:marLeft w:val="0"/>
          <w:marRight w:val="0"/>
          <w:marTop w:val="0"/>
          <w:marBottom w:val="0"/>
          <w:divBdr>
            <w:top w:val="none" w:sz="0" w:space="0" w:color="auto"/>
            <w:left w:val="none" w:sz="0" w:space="0" w:color="auto"/>
            <w:bottom w:val="none" w:sz="0" w:space="0" w:color="auto"/>
            <w:right w:val="none" w:sz="0" w:space="0" w:color="auto"/>
          </w:divBdr>
        </w:div>
        <w:div w:id="222256952">
          <w:marLeft w:val="0"/>
          <w:marRight w:val="0"/>
          <w:marTop w:val="0"/>
          <w:marBottom w:val="0"/>
          <w:divBdr>
            <w:top w:val="none" w:sz="0" w:space="0" w:color="auto"/>
            <w:left w:val="none" w:sz="0" w:space="0" w:color="auto"/>
            <w:bottom w:val="none" w:sz="0" w:space="0" w:color="auto"/>
            <w:right w:val="none" w:sz="0" w:space="0" w:color="auto"/>
          </w:divBdr>
        </w:div>
        <w:div w:id="484443037">
          <w:marLeft w:val="0"/>
          <w:marRight w:val="0"/>
          <w:marTop w:val="0"/>
          <w:marBottom w:val="0"/>
          <w:divBdr>
            <w:top w:val="none" w:sz="0" w:space="0" w:color="auto"/>
            <w:left w:val="none" w:sz="0" w:space="0" w:color="auto"/>
            <w:bottom w:val="none" w:sz="0" w:space="0" w:color="auto"/>
            <w:right w:val="none" w:sz="0" w:space="0" w:color="auto"/>
          </w:divBdr>
        </w:div>
      </w:divsChild>
    </w:div>
    <w:div w:id="618730889">
      <w:bodyDiv w:val="1"/>
      <w:marLeft w:val="0"/>
      <w:marRight w:val="0"/>
      <w:marTop w:val="0"/>
      <w:marBottom w:val="0"/>
      <w:divBdr>
        <w:top w:val="none" w:sz="0" w:space="0" w:color="auto"/>
        <w:left w:val="none" w:sz="0" w:space="0" w:color="auto"/>
        <w:bottom w:val="none" w:sz="0" w:space="0" w:color="auto"/>
        <w:right w:val="none" w:sz="0" w:space="0" w:color="auto"/>
      </w:divBdr>
    </w:div>
    <w:div w:id="954680705">
      <w:bodyDiv w:val="1"/>
      <w:marLeft w:val="0"/>
      <w:marRight w:val="0"/>
      <w:marTop w:val="0"/>
      <w:marBottom w:val="0"/>
      <w:divBdr>
        <w:top w:val="none" w:sz="0" w:space="0" w:color="auto"/>
        <w:left w:val="none" w:sz="0" w:space="0" w:color="auto"/>
        <w:bottom w:val="none" w:sz="0" w:space="0" w:color="auto"/>
        <w:right w:val="none" w:sz="0" w:space="0" w:color="auto"/>
      </w:divBdr>
    </w:div>
    <w:div w:id="1161122241">
      <w:bodyDiv w:val="1"/>
      <w:marLeft w:val="0"/>
      <w:marRight w:val="0"/>
      <w:marTop w:val="0"/>
      <w:marBottom w:val="0"/>
      <w:divBdr>
        <w:top w:val="none" w:sz="0" w:space="0" w:color="auto"/>
        <w:left w:val="none" w:sz="0" w:space="0" w:color="auto"/>
        <w:bottom w:val="none" w:sz="0" w:space="0" w:color="auto"/>
        <w:right w:val="none" w:sz="0" w:space="0" w:color="auto"/>
      </w:divBdr>
    </w:div>
    <w:div w:id="1244218616">
      <w:bodyDiv w:val="1"/>
      <w:marLeft w:val="0"/>
      <w:marRight w:val="0"/>
      <w:marTop w:val="0"/>
      <w:marBottom w:val="0"/>
      <w:divBdr>
        <w:top w:val="none" w:sz="0" w:space="0" w:color="auto"/>
        <w:left w:val="none" w:sz="0" w:space="0" w:color="auto"/>
        <w:bottom w:val="none" w:sz="0" w:space="0" w:color="auto"/>
        <w:right w:val="none" w:sz="0" w:space="0" w:color="auto"/>
      </w:divBdr>
    </w:div>
    <w:div w:id="1904944983">
      <w:bodyDiv w:val="1"/>
      <w:marLeft w:val="0"/>
      <w:marRight w:val="0"/>
      <w:marTop w:val="0"/>
      <w:marBottom w:val="0"/>
      <w:divBdr>
        <w:top w:val="none" w:sz="0" w:space="0" w:color="auto"/>
        <w:left w:val="none" w:sz="0" w:space="0" w:color="auto"/>
        <w:bottom w:val="none" w:sz="0" w:space="0" w:color="auto"/>
        <w:right w:val="none" w:sz="0" w:space="0" w:color="auto"/>
      </w:divBdr>
      <w:divsChild>
        <w:div w:id="727459108">
          <w:marLeft w:val="-600"/>
          <w:marRight w:val="0"/>
          <w:marTop w:val="0"/>
          <w:marBottom w:val="0"/>
          <w:divBdr>
            <w:top w:val="none" w:sz="0" w:space="0" w:color="auto"/>
            <w:left w:val="none" w:sz="0" w:space="0" w:color="auto"/>
            <w:bottom w:val="none" w:sz="0" w:space="0" w:color="auto"/>
            <w:right w:val="none" w:sz="0" w:space="0" w:color="auto"/>
          </w:divBdr>
          <w:divsChild>
            <w:div w:id="20022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topics/subjects/act" TargetMode="External"/><Relationship Id="rId13" Type="http://schemas.openxmlformats.org/officeDocument/2006/relationships/hyperlink" Target="https://docs.google.com/spreadsheets/d/1VT9oiNYPyiEsGHBoDKlwLlWAsWP58sGV7A3oIuEUG3k/htmlview?fbclid=IwAR3JQFp0MDOD9_t0I5AEzF7NbNoScYhCF6l5KkBREwDuxdiJoP0fGijxfIg&amp;sle=true&amp;urp=gmail_link" TargetMode="External"/><Relationship Id="rId18" Type="http://schemas.openxmlformats.org/officeDocument/2006/relationships/hyperlink" Target="http://www.college.harvard.edu/admissions/explore-harvard/virtual-tou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ct.org/content/act/en.html" TargetMode="External"/><Relationship Id="rId12" Type="http://schemas.openxmlformats.org/officeDocument/2006/relationships/hyperlink" Target="https://www.nacacnet.org/news--publications/newsroom/college-admission-status-coronavirus/" TargetMode="External"/><Relationship Id="rId17" Type="http://schemas.openxmlformats.org/officeDocument/2006/relationships/hyperlink" Target="http://www.campusreel.org" TargetMode="External"/><Relationship Id="rId2" Type="http://schemas.openxmlformats.org/officeDocument/2006/relationships/styles" Target="styles.xml"/><Relationship Id="rId16" Type="http://schemas.openxmlformats.org/officeDocument/2006/relationships/hyperlink" Target="http://www.youvisit.com" TargetMode="External"/><Relationship Id="rId20" Type="http://schemas.openxmlformats.org/officeDocument/2006/relationships/hyperlink" Target="https://360planner.acemlna.com/lt.php?s=fd9b4b54b91f2033078e1685d81c9989&amp;i=277A333A10A1348" TargetMode="External"/><Relationship Id="rId1" Type="http://schemas.openxmlformats.org/officeDocument/2006/relationships/numbering" Target="numbering.xml"/><Relationship Id="rId6" Type="http://schemas.openxmlformats.org/officeDocument/2006/relationships/hyperlink" Target="https://apcentral.collegeboard.org/about-ap/news-changes/coronavirus-update" TargetMode="External"/><Relationship Id="rId11" Type="http://schemas.openxmlformats.org/officeDocument/2006/relationships/hyperlink" Target="https://www.nacacnet.org/news--publications/newsroom/college-admission-status-coronavirus/" TargetMode="External"/><Relationship Id="rId5" Type="http://schemas.openxmlformats.org/officeDocument/2006/relationships/hyperlink" Target="https://collegereadiness.collegeboard.org/sat/register/test-center-closings" TargetMode="External"/><Relationship Id="rId15" Type="http://schemas.openxmlformats.org/officeDocument/2006/relationships/hyperlink" Target="http://www.campustours.com" TargetMode="External"/><Relationship Id="rId10" Type="http://schemas.openxmlformats.org/officeDocument/2006/relationships/hyperlink" Target="https://www.usnews.com/education/blogs/college-admissions-playbook/2014/05/26/5-ways-to-reduce-anxiety-on-test-day" TargetMode="External"/><Relationship Id="rId19" Type="http://schemas.openxmlformats.org/officeDocument/2006/relationships/hyperlink" Target="mailto:support@ibo.org" TargetMode="External"/><Relationship Id="rId4" Type="http://schemas.openxmlformats.org/officeDocument/2006/relationships/webSettings" Target="webSettings.xml"/><Relationship Id="rId9" Type="http://schemas.openxmlformats.org/officeDocument/2006/relationships/hyperlink" Target="https://www.usnews.com/education/blogs/college-admissions-playbook/articles/2019-05-06/how-to-provide-ample-support-in-act-writing-responses" TargetMode="External"/><Relationship Id="rId14" Type="http://schemas.openxmlformats.org/officeDocument/2006/relationships/hyperlink" Target="http://www.Youniversitytv.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Patrick</dc:creator>
  <cp:keywords/>
  <dc:description/>
  <cp:lastModifiedBy>Sarah Brachman</cp:lastModifiedBy>
  <cp:revision>2</cp:revision>
  <cp:lastPrinted>2020-03-22T15:21:00Z</cp:lastPrinted>
  <dcterms:created xsi:type="dcterms:W3CDTF">2020-03-23T12:03:00Z</dcterms:created>
  <dcterms:modified xsi:type="dcterms:W3CDTF">2020-03-23T12:03:00Z</dcterms:modified>
</cp:coreProperties>
</file>